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3071F0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5D756D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 w:rsidRPr="005D756D"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2143125</wp:posOffset>
            </wp:positionH>
            <wp:positionV relativeFrom="paragraph">
              <wp:posOffset>-455930</wp:posOffset>
            </wp:positionV>
            <wp:extent cx="1466850" cy="1228725"/>
            <wp:effectExtent l="19050" t="0" r="0" b="0"/>
            <wp:wrapSquare wrapText="bothSides"/>
            <wp:docPr id="258" name="Picture 1" descr="http://www.giz.de/static/en/images/images_References/Logo-MoE_rdax_205x19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6" descr="http://www.giz.de/static/en/images/images_References/Logo-MoE_rdax_205x19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9390" cy="1233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sdt>
      <w:sdtPr>
        <w:rPr>
          <w:rFonts w:ascii="Times New Roman" w:eastAsiaTheme="minorHAnsi" w:hAnsi="Times New Roman"/>
          <w:b/>
          <w:color w:val="1F497D" w:themeColor="text2"/>
          <w:sz w:val="52"/>
          <w:szCs w:val="52"/>
          <w:lang w:val="en-US"/>
        </w:rPr>
        <w:alias w:val="Title"/>
        <w:id w:val="14700071"/>
        <w:showingPlcHdr/>
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<w:text/>
      </w:sdtPr>
      <w:sdtContent>
        <w:p w:rsidR="00EF69DF" w:rsidRDefault="00EF69DF" w:rsidP="00EF69DF">
          <w:pPr>
            <w:pStyle w:val="NoSpacing"/>
            <w:spacing w:line="360" w:lineRule="auto"/>
            <w:jc w:val="center"/>
            <w:rPr>
              <w:rFonts w:ascii="Times New Roman" w:eastAsiaTheme="minorHAnsi" w:hAnsi="Times New Roman"/>
              <w:b/>
              <w:sz w:val="36"/>
              <w:szCs w:val="24"/>
            </w:rPr>
          </w:pPr>
          <w:r>
            <w:rPr>
              <w:rFonts w:ascii="Times New Roman" w:eastAsiaTheme="minorHAnsi" w:hAnsi="Times New Roman"/>
              <w:b/>
              <w:color w:val="1F497D" w:themeColor="text2"/>
              <w:sz w:val="52"/>
              <w:szCs w:val="52"/>
              <w:lang w:val="en-US"/>
            </w:rPr>
            <w:t xml:space="preserve">     </w:t>
          </w:r>
        </w:p>
      </w:sdtContent>
    </w:sdt>
    <w:p w:rsidR="00EF69DF" w:rsidRDefault="00EF69DF" w:rsidP="00EF69DF">
      <w:pPr>
        <w:spacing w:after="0" w:line="360" w:lineRule="auto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                           </w:t>
      </w:r>
      <w:r w:rsidRPr="00324570">
        <w:rPr>
          <w:rFonts w:ascii="Times New Roman" w:eastAsia="Times New Roman" w:hAnsi="Times New Roman"/>
          <w:b/>
          <w:sz w:val="44"/>
          <w:szCs w:val="44"/>
        </w:rPr>
        <w:t>Syllabus</w:t>
      </w:r>
    </w:p>
    <w:p w:rsidR="00EF69DF" w:rsidRPr="00324570" w:rsidRDefault="00EF69DF" w:rsidP="00EF69DF">
      <w:pPr>
        <w:spacing w:after="0" w:line="360" w:lineRule="auto"/>
        <w:rPr>
          <w:rFonts w:ascii="Times New Roman" w:eastAsia="Times New Roman" w:hAnsi="Times New Roman"/>
          <w:b/>
          <w:sz w:val="44"/>
          <w:szCs w:val="44"/>
        </w:rPr>
      </w:pPr>
      <w:r>
        <w:rPr>
          <w:rFonts w:ascii="Times New Roman" w:eastAsia="Times New Roman" w:hAnsi="Times New Roman"/>
          <w:b/>
          <w:sz w:val="44"/>
          <w:szCs w:val="44"/>
        </w:rPr>
        <w:t xml:space="preserve">                    </w:t>
      </w: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 for Early Childhood </w:t>
      </w:r>
    </w:p>
    <w:p w:rsidR="00EF69DF" w:rsidRPr="00324570" w:rsidRDefault="00EF69DF" w:rsidP="00EF69DF">
      <w:pPr>
        <w:spacing w:after="0" w:line="360" w:lineRule="auto"/>
        <w:rPr>
          <w:rFonts w:ascii="Times New Roman" w:eastAsia="Times New Roman" w:hAnsi="Times New Roman"/>
          <w:b/>
          <w:sz w:val="44"/>
          <w:szCs w:val="44"/>
        </w:rPr>
      </w:pP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            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 </w:t>
      </w: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  Care &amp; Education</w:t>
      </w:r>
      <w:r w:rsidR="009143A4">
        <w:rPr>
          <w:rFonts w:ascii="Times New Roman" w:eastAsia="Times New Roman" w:hAnsi="Times New Roman"/>
          <w:b/>
          <w:sz w:val="44"/>
          <w:szCs w:val="44"/>
        </w:rPr>
        <w:t xml:space="preserve"> </w:t>
      </w: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( ECCE)      </w:t>
      </w:r>
    </w:p>
    <w:p w:rsidR="00EF69DF" w:rsidRPr="00324570" w:rsidRDefault="00EF69DF" w:rsidP="00EF69DF">
      <w:pPr>
        <w:spacing w:after="0" w:line="360" w:lineRule="auto"/>
        <w:rPr>
          <w:rFonts w:ascii="Times New Roman" w:hAnsi="Times New Roman"/>
          <w:b/>
          <w:sz w:val="44"/>
          <w:szCs w:val="44"/>
        </w:rPr>
      </w:pP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              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 </w:t>
      </w: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 Pre- school Art and Craft</w:t>
      </w:r>
    </w:p>
    <w:p w:rsidR="00EF69DF" w:rsidRPr="0038553E" w:rsidRDefault="00EF69DF" w:rsidP="00EF69DF">
      <w:pPr>
        <w:pStyle w:val="NoSpacing"/>
        <w:spacing w:line="360" w:lineRule="auto"/>
        <w:rPr>
          <w:rFonts w:ascii="Times New Roman" w:eastAsia="Times New Roman" w:hAnsi="Times New Roman"/>
          <w:b/>
          <w:sz w:val="40"/>
          <w:szCs w:val="40"/>
        </w:rPr>
      </w:pPr>
      <w:r w:rsidRPr="00324570">
        <w:rPr>
          <w:rFonts w:ascii="Times New Roman" w:eastAsia="Times New Roman" w:hAnsi="Times New Roman"/>
          <w:b/>
          <w:sz w:val="44"/>
          <w:szCs w:val="44"/>
        </w:rPr>
        <w:t xml:space="preserve">                          </w:t>
      </w:r>
      <w:r>
        <w:rPr>
          <w:rFonts w:ascii="Times New Roman" w:eastAsia="Times New Roman" w:hAnsi="Times New Roman"/>
          <w:b/>
          <w:sz w:val="44"/>
          <w:szCs w:val="44"/>
        </w:rPr>
        <w:t xml:space="preserve">      </w:t>
      </w:r>
      <w:r w:rsidRPr="0038553E">
        <w:rPr>
          <w:rFonts w:ascii="Times New Roman" w:eastAsia="Times New Roman" w:hAnsi="Times New Roman"/>
          <w:b/>
          <w:sz w:val="40"/>
          <w:szCs w:val="40"/>
        </w:rPr>
        <w:t>APS-121</w:t>
      </w:r>
    </w:p>
    <w:p w:rsidR="00EF69DF" w:rsidRPr="0038553E" w:rsidRDefault="00EF69DF" w:rsidP="00EF69DF">
      <w:pPr>
        <w:pStyle w:val="NoSpacing"/>
        <w:spacing w:line="360" w:lineRule="auto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b/>
          <w:sz w:val="52"/>
          <w:szCs w:val="52"/>
        </w:rPr>
        <w:t xml:space="preserve">                        </w:t>
      </w:r>
      <w:r w:rsidRPr="0038553E">
        <w:rPr>
          <w:rFonts w:ascii="Times New Roman" w:eastAsia="Times New Roman" w:hAnsi="Times New Roman"/>
          <w:b/>
          <w:sz w:val="36"/>
          <w:szCs w:val="36"/>
        </w:rPr>
        <w:t>Credit hour - 2</w:t>
      </w: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val="en-U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1991360</wp:posOffset>
            </wp:positionH>
            <wp:positionV relativeFrom="paragraph">
              <wp:posOffset>82550</wp:posOffset>
            </wp:positionV>
            <wp:extent cx="1461135" cy="1960245"/>
            <wp:effectExtent l="38100" t="57150" r="120015" b="97155"/>
            <wp:wrapSquare wrapText="bothSides"/>
            <wp:docPr id="2" name="Picture 2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135" cy="1960245"/>
                    </a:xfrm>
                    <a:prstGeom prst="rect">
                      <a:avLst/>
                    </a:prstGeom>
                    <a:ln w="38100" cap="sq">
                      <a:solidFill>
                        <a:srgbClr val="000000"/>
                      </a:solidFill>
                      <a:prstDash val="solid"/>
                      <a:miter lim="800000"/>
                    </a:ln>
                    <a:effectLst>
                      <a:outerShdw blurRad="50800" dist="38100" dir="2700000" algn="tl" rotWithShape="0">
                        <a:srgbClr val="000000">
                          <a:alpha val="43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textWrapping" w:clear="all"/>
      </w:r>
    </w:p>
    <w:p w:rsidR="00EF69DF" w:rsidRDefault="00EF69DF" w:rsidP="00EF69DF">
      <w:pPr>
        <w:spacing w:line="36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</w:t>
      </w:r>
      <w:r w:rsidRPr="006C1E79">
        <w:rPr>
          <w:rFonts w:ascii="Times New Roman" w:hAnsi="Times New Roman"/>
          <w:b/>
          <w:sz w:val="32"/>
          <w:szCs w:val="32"/>
        </w:rPr>
        <w:t>January 2017</w:t>
      </w:r>
      <w:r w:rsidRPr="00256167">
        <w:rPr>
          <w:rFonts w:ascii="Times New Roman" w:hAnsi="Times New Roman"/>
          <w:b/>
          <w:sz w:val="28"/>
          <w:szCs w:val="28"/>
        </w:rPr>
        <w:t xml:space="preserve"> </w:t>
      </w:r>
    </w:p>
    <w:p w:rsidR="00EF69DF" w:rsidRDefault="00EF69DF" w:rsidP="009143A4">
      <w:pPr>
        <w:spacing w:line="360" w:lineRule="auto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</w:t>
      </w:r>
      <w:r w:rsidRPr="00256167">
        <w:rPr>
          <w:rFonts w:ascii="Times New Roman" w:hAnsi="Times New Roman"/>
          <w:b/>
          <w:sz w:val="28"/>
          <w:szCs w:val="28"/>
        </w:rPr>
        <w:t>Addis Ababa, Ethiopia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</w:t>
      </w:r>
    </w:p>
    <w:p w:rsidR="009143A4" w:rsidRDefault="009143A4" w:rsidP="009143A4">
      <w:pPr>
        <w:spacing w:line="360" w:lineRule="auto"/>
        <w:rPr>
          <w:rFonts w:ascii="Times New Roman" w:hAnsi="Times New Roman"/>
          <w:b/>
          <w:sz w:val="32"/>
          <w:szCs w:val="32"/>
        </w:rPr>
      </w:pPr>
    </w:p>
    <w:p w:rsidR="00EF69DF" w:rsidRPr="00256167" w:rsidRDefault="00EF69DF" w:rsidP="00EF69DF">
      <w:pPr>
        <w:spacing w:after="0" w:line="360" w:lineRule="auto"/>
        <w:jc w:val="both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lastRenderedPageBreak/>
        <w:t xml:space="preserve">     </w:t>
      </w:r>
      <w:r w:rsidRPr="00256167">
        <w:rPr>
          <w:rFonts w:ascii="Times New Roman" w:hAnsi="Times New Roman"/>
          <w:b/>
          <w:sz w:val="32"/>
          <w:szCs w:val="32"/>
        </w:rPr>
        <w:t xml:space="preserve">Developed by </w:t>
      </w:r>
      <w:r>
        <w:rPr>
          <w:rFonts w:ascii="Times New Roman" w:hAnsi="Times New Roman"/>
          <w:b/>
          <w:sz w:val="32"/>
          <w:szCs w:val="32"/>
        </w:rPr>
        <w:t>:-</w:t>
      </w:r>
    </w:p>
    <w:p w:rsidR="00EF69DF" w:rsidRDefault="00EF69DF" w:rsidP="00EF69DF">
      <w:pPr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</w:t>
      </w:r>
      <w:r w:rsidRPr="00256167">
        <w:rPr>
          <w:rFonts w:ascii="Times New Roman" w:hAnsi="Times New Roman"/>
          <w:b/>
          <w:sz w:val="28"/>
          <w:szCs w:val="28"/>
        </w:rPr>
        <w:t>Tadesse</w:t>
      </w:r>
      <w:r w:rsidR="0020326B">
        <w:rPr>
          <w:rFonts w:ascii="Times New Roman" w:hAnsi="Times New Roman"/>
          <w:b/>
          <w:sz w:val="28"/>
          <w:szCs w:val="28"/>
        </w:rPr>
        <w:t xml:space="preserve"> </w:t>
      </w:r>
      <w:r w:rsidRPr="00256167">
        <w:rPr>
          <w:rFonts w:ascii="Times New Roman" w:hAnsi="Times New Roman"/>
          <w:b/>
          <w:sz w:val="28"/>
          <w:szCs w:val="28"/>
        </w:rPr>
        <w:t>Teshome</w:t>
      </w:r>
      <w:r w:rsidR="0020326B">
        <w:rPr>
          <w:rFonts w:ascii="Times New Roman" w:hAnsi="Times New Roman"/>
          <w:b/>
          <w:sz w:val="28"/>
          <w:szCs w:val="28"/>
        </w:rPr>
        <w:t xml:space="preserve"> </w:t>
      </w:r>
      <w:r w:rsidRPr="00256167">
        <w:rPr>
          <w:rFonts w:ascii="Times New Roman" w:hAnsi="Times New Roman"/>
          <w:b/>
          <w:sz w:val="28"/>
          <w:szCs w:val="28"/>
        </w:rPr>
        <w:t xml:space="preserve">( Kotebe </w:t>
      </w:r>
      <w:r>
        <w:rPr>
          <w:rFonts w:ascii="Times New Roman" w:hAnsi="Times New Roman"/>
          <w:b/>
          <w:sz w:val="28"/>
          <w:szCs w:val="28"/>
        </w:rPr>
        <w:t xml:space="preserve"> Metropolitan University </w:t>
      </w:r>
      <w:r w:rsidRPr="00256167">
        <w:rPr>
          <w:rFonts w:ascii="Times New Roman" w:hAnsi="Times New Roman"/>
          <w:b/>
          <w:sz w:val="28"/>
          <w:szCs w:val="28"/>
        </w:rPr>
        <w:t>)</w:t>
      </w:r>
    </w:p>
    <w:p w:rsidR="00EF69DF" w:rsidRDefault="00C90113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Puok ter J</w:t>
      </w:r>
      <w:r w:rsidR="00EF69DF">
        <w:rPr>
          <w:rFonts w:ascii="Times New Roman" w:hAnsi="Times New Roman"/>
          <w:b/>
          <w:sz w:val="28"/>
          <w:szCs w:val="28"/>
        </w:rPr>
        <w:t>ock ( Gambella college)</w:t>
      </w:r>
    </w:p>
    <w:p w:rsidR="0020326B" w:rsidRDefault="0020326B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20326B" w:rsidRDefault="0020326B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Reviewed by:-</w:t>
      </w:r>
      <w:r w:rsidRPr="0020326B">
        <w:rPr>
          <w:rFonts w:ascii="Times New Roman" w:hAnsi="Times New Roman"/>
          <w:b/>
          <w:sz w:val="28"/>
          <w:szCs w:val="28"/>
        </w:rPr>
        <w:t xml:space="preserve"> </w:t>
      </w:r>
    </w:p>
    <w:p w:rsidR="0020326B" w:rsidRDefault="0020326B" w:rsidP="0020326B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Tadesse Teshome </w:t>
      </w:r>
      <w:r w:rsidRPr="00256167">
        <w:rPr>
          <w:rFonts w:ascii="Times New Roman" w:hAnsi="Times New Roman"/>
          <w:b/>
          <w:sz w:val="28"/>
          <w:szCs w:val="28"/>
        </w:rPr>
        <w:t xml:space="preserve">( Kotebe </w:t>
      </w:r>
      <w:r>
        <w:rPr>
          <w:rFonts w:ascii="Times New Roman" w:hAnsi="Times New Roman"/>
          <w:b/>
          <w:sz w:val="28"/>
          <w:szCs w:val="28"/>
        </w:rPr>
        <w:t xml:space="preserve"> Metropolitan University </w:t>
      </w:r>
      <w:r w:rsidRPr="00256167">
        <w:rPr>
          <w:rFonts w:ascii="Times New Roman" w:hAnsi="Times New Roman"/>
          <w:b/>
          <w:sz w:val="28"/>
          <w:szCs w:val="28"/>
        </w:rPr>
        <w:t>)</w:t>
      </w:r>
    </w:p>
    <w:p w:rsidR="00EF69DF" w:rsidRDefault="0020326B" w:rsidP="0020326B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Geberil  Seidie ( Gilgel Beles College)</w:t>
      </w: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EF69DF" w:rsidRDefault="00EF69DF" w:rsidP="00EF69DF">
      <w:pPr>
        <w:tabs>
          <w:tab w:val="left" w:pos="1080"/>
          <w:tab w:val="left" w:pos="3240"/>
        </w:tabs>
        <w:spacing w:after="0" w:line="240" w:lineRule="auto"/>
        <w:ind w:left="840" w:hanging="840"/>
        <w:rPr>
          <w:rFonts w:ascii="Times New Roman" w:hAnsi="Times New Roman"/>
          <w:b/>
          <w:sz w:val="28"/>
          <w:szCs w:val="28"/>
        </w:rPr>
      </w:pPr>
    </w:p>
    <w:p w:rsidR="003664E9" w:rsidRDefault="003664E9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3A4" w:rsidRDefault="009143A4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3A4" w:rsidRDefault="009143A4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3A4" w:rsidRDefault="009143A4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43A4" w:rsidRDefault="009143A4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71593C" w:rsidRDefault="0071593C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EF69DF" w:rsidRPr="000A3890" w:rsidRDefault="00EF69DF" w:rsidP="00EF69DF">
      <w:pPr>
        <w:tabs>
          <w:tab w:val="left" w:pos="1080"/>
          <w:tab w:val="left" w:pos="324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0A3890">
        <w:rPr>
          <w:rFonts w:ascii="Times New Roman" w:hAnsi="Times New Roman"/>
          <w:b/>
          <w:sz w:val="28"/>
          <w:szCs w:val="28"/>
        </w:rPr>
        <w:lastRenderedPageBreak/>
        <w:t>1. Course title</w:t>
      </w:r>
      <w:r w:rsidRPr="000A3890">
        <w:rPr>
          <w:rFonts w:ascii="Times New Roman" w:hAnsi="Times New Roman"/>
          <w:sz w:val="28"/>
          <w:szCs w:val="28"/>
        </w:rPr>
        <w:t>:- Art for  preschool children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Course code      APS- 121   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>Credit hour          2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>Contact hour       2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b/>
          <w:sz w:val="28"/>
          <w:szCs w:val="28"/>
        </w:rPr>
        <w:t>2. Rationale  of the course</w:t>
      </w:r>
      <w:r w:rsidRPr="000A3890">
        <w:rPr>
          <w:rFonts w:ascii="Times New Roman" w:hAnsi="Times New Roman"/>
          <w:sz w:val="28"/>
          <w:szCs w:val="28"/>
        </w:rPr>
        <w:t>:</w:t>
      </w:r>
    </w:p>
    <w:p w:rsidR="00EF69DF" w:rsidRPr="00E75B52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This course is designed </w:t>
      </w:r>
      <w:r>
        <w:rPr>
          <w:rFonts w:ascii="Times New Roman" w:hAnsi="Times New Roman"/>
          <w:sz w:val="28"/>
          <w:szCs w:val="28"/>
        </w:rPr>
        <w:t>for</w:t>
      </w:r>
      <w:r w:rsidRPr="00910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prospective preschool teachers to </w:t>
      </w:r>
      <w:r w:rsidRPr="000A3890">
        <w:rPr>
          <w:rFonts w:ascii="Times New Roman" w:hAnsi="Times New Roman"/>
          <w:sz w:val="28"/>
          <w:szCs w:val="28"/>
        </w:rPr>
        <w:t xml:space="preserve">enhance their understanding of how to use art as a learning tool in pre-school education.  The course </w:t>
      </w:r>
      <w:r>
        <w:rPr>
          <w:rFonts w:ascii="Times New Roman" w:hAnsi="Times New Roman"/>
          <w:sz w:val="28"/>
          <w:szCs w:val="28"/>
        </w:rPr>
        <w:t xml:space="preserve">provides knowledge </w:t>
      </w:r>
      <w:r w:rsidRPr="000A3890">
        <w:rPr>
          <w:rFonts w:ascii="Times New Roman" w:hAnsi="Times New Roman"/>
          <w:sz w:val="28"/>
          <w:szCs w:val="28"/>
        </w:rPr>
        <w:t>to teach</w:t>
      </w:r>
      <w:r>
        <w:rPr>
          <w:rFonts w:ascii="Times New Roman" w:hAnsi="Times New Roman"/>
          <w:sz w:val="28"/>
          <w:szCs w:val="28"/>
        </w:rPr>
        <w:t xml:space="preserve"> children’s fundamental </w:t>
      </w:r>
      <w:r w:rsidRPr="000A3890">
        <w:rPr>
          <w:rFonts w:ascii="Times New Roman" w:hAnsi="Times New Roman"/>
          <w:sz w:val="28"/>
          <w:szCs w:val="28"/>
        </w:rPr>
        <w:t xml:space="preserve">Art at preschool level.  Art provides opportunities to view and interpret the world where they live in variety of different ways. Lack of well-balanced art education denies children observation, creativity, imagination, problem solving, sensory experiences etc....  </w:t>
      </w:r>
    </w:p>
    <w:p w:rsidR="00EF69DF" w:rsidRPr="000A3890" w:rsidRDefault="00EF69DF" w:rsidP="00EF69DF">
      <w:pPr>
        <w:spacing w:after="0" w:line="240" w:lineRule="auto"/>
        <w:ind w:left="540" w:hanging="540"/>
        <w:rPr>
          <w:rFonts w:ascii="Times New Roman" w:hAnsi="Times New Roman"/>
          <w:b/>
          <w:sz w:val="28"/>
          <w:szCs w:val="28"/>
        </w:rPr>
      </w:pPr>
    </w:p>
    <w:p w:rsidR="00EF69DF" w:rsidRPr="000A3890" w:rsidRDefault="00EF69DF" w:rsidP="00EF69DF">
      <w:pPr>
        <w:spacing w:after="0" w:line="240" w:lineRule="auto"/>
        <w:ind w:left="540" w:hanging="540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b/>
          <w:sz w:val="28"/>
          <w:szCs w:val="28"/>
        </w:rPr>
        <w:t>3. Course Description</w:t>
      </w:r>
      <w:r w:rsidRPr="000A3890">
        <w:rPr>
          <w:rFonts w:ascii="Times New Roman" w:hAnsi="Times New Roman"/>
          <w:sz w:val="28"/>
          <w:szCs w:val="28"/>
        </w:rPr>
        <w:t xml:space="preserve">:- </w:t>
      </w:r>
    </w:p>
    <w:p w:rsidR="00EF69DF" w:rsidRPr="000A3890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This course provides fundamental skills and knowledge of art and craft </w:t>
      </w:r>
      <w:r>
        <w:rPr>
          <w:rFonts w:ascii="Times New Roman" w:hAnsi="Times New Roman"/>
          <w:sz w:val="28"/>
          <w:szCs w:val="28"/>
        </w:rPr>
        <w:t>for</w:t>
      </w:r>
      <w:r w:rsidRPr="0091050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prospective preschool teachers </w:t>
      </w:r>
      <w:r w:rsidRPr="000A3890">
        <w:rPr>
          <w:rFonts w:ascii="Times New Roman" w:hAnsi="Times New Roman"/>
          <w:sz w:val="28"/>
          <w:szCs w:val="28"/>
        </w:rPr>
        <w:t xml:space="preserve">how to teach art in pre-schools.  In addition, </w:t>
      </w:r>
      <w:r w:rsidRPr="00E203D5">
        <w:rPr>
          <w:rFonts w:ascii="Times New Roman" w:hAnsi="Times New Roman"/>
          <w:color w:val="C00000"/>
          <w:sz w:val="28"/>
          <w:szCs w:val="28"/>
        </w:rPr>
        <w:t xml:space="preserve">the </w:t>
      </w:r>
      <w:r w:rsidRPr="006F1E95">
        <w:rPr>
          <w:rFonts w:ascii="Times New Roman" w:hAnsi="Times New Roman"/>
          <w:color w:val="000000" w:themeColor="text1"/>
          <w:sz w:val="28"/>
          <w:szCs w:val="28"/>
        </w:rPr>
        <w:t>course contains, elements of art, how to draw,   how to paint, How to Print, how to make collage &amp; mosaic &amp; hand craft</w:t>
      </w:r>
      <w:r w:rsidRPr="006F1E95">
        <w:rPr>
          <w:rFonts w:ascii="Times New Roman" w:hAnsi="Times New Roman"/>
          <w:b/>
          <w:color w:val="000000" w:themeColor="text1"/>
          <w:sz w:val="28"/>
          <w:szCs w:val="28"/>
        </w:rPr>
        <w:t>.</w:t>
      </w:r>
    </w:p>
    <w:p w:rsidR="00EF69DF" w:rsidRPr="000A3890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 The methods of this course focus on practical activities so </w:t>
      </w:r>
      <w:r>
        <w:rPr>
          <w:rFonts w:ascii="Times New Roman" w:hAnsi="Times New Roman"/>
          <w:sz w:val="28"/>
          <w:szCs w:val="28"/>
        </w:rPr>
        <w:t xml:space="preserve">prospective preschool teachers </w:t>
      </w:r>
      <w:r w:rsidRPr="000A3890">
        <w:rPr>
          <w:rFonts w:ascii="Times New Roman" w:hAnsi="Times New Roman"/>
          <w:sz w:val="28"/>
          <w:szCs w:val="28"/>
        </w:rPr>
        <w:t xml:space="preserve">are able to choose and implement important resources from local available materials.  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 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b/>
          <w:sz w:val="28"/>
          <w:szCs w:val="28"/>
        </w:rPr>
        <w:t>4. Course objective:-</w:t>
      </w:r>
      <w:r w:rsidRPr="000A3890">
        <w:rPr>
          <w:rFonts w:ascii="Times New Roman" w:hAnsi="Times New Roman"/>
          <w:sz w:val="28"/>
          <w:szCs w:val="28"/>
        </w:rPr>
        <w:t xml:space="preserve">at the end of this course the </w:t>
      </w:r>
      <w:r>
        <w:rPr>
          <w:rFonts w:ascii="Times New Roman" w:hAnsi="Times New Roman"/>
          <w:sz w:val="28"/>
          <w:szCs w:val="28"/>
        </w:rPr>
        <w:t xml:space="preserve">prospective preschool teachers </w:t>
      </w:r>
      <w:r w:rsidRPr="000A3890">
        <w:rPr>
          <w:rFonts w:ascii="Times New Roman" w:hAnsi="Times New Roman"/>
          <w:sz w:val="28"/>
          <w:szCs w:val="28"/>
        </w:rPr>
        <w:t xml:space="preserve"> will be able to:-</w:t>
      </w:r>
    </w:p>
    <w:p w:rsidR="00EF69DF" w:rsidRPr="000A3890" w:rsidRDefault="00EF69DF" w:rsidP="00EF69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Understand what art &amp;craft is </w:t>
      </w:r>
    </w:p>
    <w:p w:rsidR="00EF69DF" w:rsidRPr="000A3890" w:rsidRDefault="00EF69DF" w:rsidP="00EF69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>Develop creativity skills of art</w:t>
      </w:r>
    </w:p>
    <w:p w:rsidR="00EF69DF" w:rsidRPr="000A3890" w:rsidRDefault="00EF69DF" w:rsidP="00EF69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Observe and  appreciate  their environment </w:t>
      </w:r>
    </w:p>
    <w:p w:rsidR="00EF69DF" w:rsidRPr="000A3890" w:rsidRDefault="00EF69DF" w:rsidP="00EF69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>Value art works; their own, their peers and their pre-school students.</w:t>
      </w:r>
    </w:p>
    <w:p w:rsidR="00EF69DF" w:rsidRPr="000A3890" w:rsidRDefault="00EF69DF" w:rsidP="00EF69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 xml:space="preserve">Know how to teach art using different strategies </w:t>
      </w:r>
    </w:p>
    <w:p w:rsidR="00EF69DF" w:rsidRPr="000A3890" w:rsidRDefault="00EF69DF" w:rsidP="00EF69DF">
      <w:pPr>
        <w:numPr>
          <w:ilvl w:val="0"/>
          <w:numId w:val="4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0A3890">
        <w:rPr>
          <w:rFonts w:ascii="Times New Roman" w:hAnsi="Times New Roman"/>
          <w:sz w:val="28"/>
          <w:szCs w:val="28"/>
        </w:rPr>
        <w:t>Prepare teaching and learning resources using locally available materials.</w:t>
      </w:r>
    </w:p>
    <w:p w:rsidR="00EF69DF" w:rsidRPr="000A3890" w:rsidRDefault="00EF69DF" w:rsidP="00EF69D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ind w:firstLine="720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9DF" w:rsidRDefault="00EF69DF" w:rsidP="00EF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FBF" w:rsidRDefault="00E03FBF" w:rsidP="00EF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FBF" w:rsidRDefault="00E03FBF" w:rsidP="00EF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03FBF" w:rsidRDefault="00E03FBF" w:rsidP="00EF69D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Unit one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Title</w:t>
      </w:r>
      <w:r w:rsidRPr="00916555">
        <w:rPr>
          <w:rFonts w:ascii="Times New Roman" w:hAnsi="Times New Roman"/>
        </w:rPr>
        <w:t>: - Meaning and the role of art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Time allowed</w:t>
      </w:r>
      <w:r w:rsidRPr="00916555">
        <w:rPr>
          <w:rFonts w:ascii="Times New Roman" w:hAnsi="Times New Roman"/>
        </w:rPr>
        <w:t>: - 2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learning outcomes</w:t>
      </w:r>
      <w:r w:rsidRPr="00916555">
        <w:rPr>
          <w:rFonts w:ascii="Times New Roman" w:hAnsi="Times New Roman"/>
        </w:rPr>
        <w:t>: - After the completion of this unit the prospective preschool teachers  will be able to:-</w:t>
      </w:r>
    </w:p>
    <w:p w:rsidR="00EF69DF" w:rsidRPr="00916555" w:rsidRDefault="00EF69DF" w:rsidP="00EF69DF">
      <w:pPr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Explain the meaning of art and craft</w:t>
      </w:r>
    </w:p>
    <w:p w:rsidR="00EF69DF" w:rsidRPr="00916555" w:rsidRDefault="00EF69DF" w:rsidP="00EF69DF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Categorize different works of art</w:t>
      </w:r>
    </w:p>
    <w:p w:rsidR="00EF69DF" w:rsidRPr="00916555" w:rsidRDefault="00EF69DF" w:rsidP="00EF69DF">
      <w:pPr>
        <w:pStyle w:val="ListParagraph"/>
        <w:spacing w:after="0" w:line="240" w:lineRule="auto"/>
        <w:ind w:left="810"/>
        <w:rPr>
          <w:rFonts w:ascii="Times New Roman" w:hAnsi="Times New Roman"/>
        </w:rPr>
      </w:pPr>
    </w:p>
    <w:tbl>
      <w:tblPr>
        <w:tblpPr w:leftFromText="180" w:rightFromText="180" w:vertAnchor="text" w:horzAnchor="page" w:tblpX="1040" w:tblpY="203"/>
        <w:tblW w:w="100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463"/>
        <w:gridCol w:w="2235"/>
        <w:gridCol w:w="1058"/>
        <w:gridCol w:w="1381"/>
        <w:gridCol w:w="1274"/>
        <w:gridCol w:w="1687"/>
      </w:tblGrid>
      <w:tr w:rsidR="00EF69DF" w:rsidRPr="00916555" w:rsidTr="004F43AE">
        <w:trPr>
          <w:trHeight w:val="626"/>
        </w:trPr>
        <w:tc>
          <w:tcPr>
            <w:tcW w:w="246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ind w:left="-180" w:firstLine="90"/>
              <w:rPr>
                <w:rFonts w:ascii="Times New Roman" w:hAnsi="Times New Roman"/>
                <w:b/>
              </w:rPr>
            </w:pPr>
          </w:p>
        </w:tc>
        <w:tc>
          <w:tcPr>
            <w:tcW w:w="2235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58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1381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Instructional methods</w:t>
            </w:r>
          </w:p>
        </w:tc>
        <w:tc>
          <w:tcPr>
            <w:tcW w:w="127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Instructional materials </w:t>
            </w:r>
          </w:p>
        </w:tc>
        <w:tc>
          <w:tcPr>
            <w:tcW w:w="1687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Assessments </w:t>
            </w:r>
          </w:p>
        </w:tc>
      </w:tr>
      <w:tr w:rsidR="00EF69DF" w:rsidRPr="00916555" w:rsidTr="004F43AE">
        <w:trPr>
          <w:trHeight w:val="2021"/>
        </w:trPr>
        <w:tc>
          <w:tcPr>
            <w:tcW w:w="246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 Explain the   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 importance of art</w:t>
            </w:r>
          </w:p>
        </w:tc>
        <w:tc>
          <w:tcPr>
            <w:tcW w:w="2235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1. The concept of art</w:t>
            </w:r>
          </w:p>
          <w:p w:rsidR="00EF69DF" w:rsidRPr="00916555" w:rsidRDefault="00EF69DF" w:rsidP="004F43AE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1.1 Importance of Art in pre-      school education</w:t>
            </w:r>
          </w:p>
        </w:tc>
        <w:tc>
          <w:tcPr>
            <w:tcW w:w="1058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-Brainstorming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-Lecture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-Buzz group</w:t>
            </w:r>
          </w:p>
        </w:tc>
        <w:tc>
          <w:tcPr>
            <w:tcW w:w="127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-Posters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-pictures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87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938"/>
        </w:trPr>
        <w:tc>
          <w:tcPr>
            <w:tcW w:w="246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-Identify the  different  works of art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35" w:type="dxa"/>
            <w:shd w:val="clear" w:color="auto" w:fill="auto"/>
          </w:tcPr>
          <w:p w:rsidR="00EF69DF" w:rsidRPr="00916555" w:rsidRDefault="00EF69DF" w:rsidP="004F43AE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1.4 Categories of Art</w:t>
            </w:r>
          </w:p>
          <w:p w:rsidR="00EF69DF" w:rsidRPr="00916555" w:rsidRDefault="00EF69DF" w:rsidP="004F43AE">
            <w:pPr>
              <w:tabs>
                <w:tab w:val="left" w:pos="63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58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81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-Gallery walk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-peer discussion </w:t>
            </w:r>
          </w:p>
        </w:tc>
        <w:tc>
          <w:tcPr>
            <w:tcW w:w="127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-Different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-works of arts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-models      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-films</w:t>
            </w:r>
          </w:p>
        </w:tc>
        <w:tc>
          <w:tcPr>
            <w:tcW w:w="1687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>Reference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Art &amp; Craft standard 1 work sheet. Malimu publications 1997 Nairobi Kenya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Dhilion Publishers Ltd.  Nairobi. 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017E0F" w:rsidRDefault="00017E0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lastRenderedPageBreak/>
        <w:t>Unit Two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 Unit title</w:t>
      </w:r>
      <w:r w:rsidRPr="00916555">
        <w:rPr>
          <w:rFonts w:ascii="Times New Roman" w:hAnsi="Times New Roman"/>
        </w:rPr>
        <w:t xml:space="preserve">: - Elements of art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Time allotted</w:t>
      </w:r>
      <w:r w:rsidRPr="00916555">
        <w:rPr>
          <w:rFonts w:ascii="Times New Roman" w:hAnsi="Times New Roman"/>
        </w:rPr>
        <w:t xml:space="preserve">: -   7 periods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learning outcome</w:t>
      </w:r>
      <w:r w:rsidRPr="00916555">
        <w:rPr>
          <w:rFonts w:ascii="Times New Roman" w:hAnsi="Times New Roman"/>
        </w:rPr>
        <w:t>:-After completing this unit the prospective preschool teachers  will be able to :-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-Draw different lines 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-Write letters and numbers using lines 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-Draw picture of house hold goods &amp; different animals from their near environment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           </w:t>
      </w:r>
      <w:r w:rsidR="000F3006">
        <w:rPr>
          <w:rFonts w:ascii="Times New Roman" w:hAnsi="Times New Roman"/>
        </w:rPr>
        <w:t xml:space="preserve"> </w:t>
      </w:r>
      <w:r w:rsidRPr="00916555">
        <w:rPr>
          <w:rFonts w:ascii="Times New Roman" w:hAnsi="Times New Roman"/>
        </w:rPr>
        <w:t>-Differentiate between rough and smooth objects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  <w:r w:rsidRPr="00916555">
        <w:rPr>
          <w:rFonts w:ascii="Times New Roman" w:hAnsi="Times New Roman"/>
        </w:rPr>
        <w:t>-Identify colours &amp; paint primary colours.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</w:p>
    <w:tbl>
      <w:tblPr>
        <w:tblW w:w="10637" w:type="dxa"/>
        <w:tblInd w:w="-3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969"/>
        <w:gridCol w:w="1790"/>
        <w:gridCol w:w="1604"/>
        <w:gridCol w:w="1973"/>
        <w:gridCol w:w="1769"/>
        <w:gridCol w:w="1532"/>
      </w:tblGrid>
      <w:tr w:rsidR="00EF69DF" w:rsidRPr="00916555" w:rsidTr="004F43AE">
        <w:trPr>
          <w:trHeight w:val="620"/>
        </w:trPr>
        <w:tc>
          <w:tcPr>
            <w:tcW w:w="19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7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60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197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Instructional methods</w:t>
            </w:r>
          </w:p>
        </w:tc>
        <w:tc>
          <w:tcPr>
            <w:tcW w:w="17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Instructional materials </w:t>
            </w:r>
          </w:p>
        </w:tc>
        <w:tc>
          <w:tcPr>
            <w:tcW w:w="1532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Assessments </w:t>
            </w:r>
          </w:p>
        </w:tc>
      </w:tr>
      <w:tr w:rsidR="00EF69DF" w:rsidRPr="00916555" w:rsidTr="004F43AE">
        <w:trPr>
          <w:trHeight w:val="1052"/>
        </w:trPr>
        <w:tc>
          <w:tcPr>
            <w:tcW w:w="19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-Identify different lines.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ind w:firstLine="720"/>
              <w:rPr>
                <w:rFonts w:ascii="Times New Roman" w:hAnsi="Times New Roman"/>
              </w:rPr>
            </w:pPr>
          </w:p>
        </w:tc>
        <w:tc>
          <w:tcPr>
            <w:tcW w:w="1790" w:type="dxa"/>
            <w:shd w:val="clear" w:color="auto" w:fill="auto"/>
          </w:tcPr>
          <w:p w:rsidR="00EF69DF" w:rsidRPr="00916555" w:rsidRDefault="000F3006" w:rsidP="004F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 Elements of Art</w:t>
            </w:r>
            <w:r w:rsidR="00EF69DF" w:rsidRPr="00916555">
              <w:rPr>
                <w:rFonts w:ascii="Times New Roman" w:hAnsi="Times New Roman"/>
              </w:rPr>
              <w:t xml:space="preserve"> 2.1. Types of lines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 2.1.1.Scribbling</w:t>
            </w:r>
          </w:p>
        </w:tc>
        <w:tc>
          <w:tcPr>
            <w:tcW w:w="160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-Individual   work</w:t>
            </w:r>
          </w:p>
          <w:p w:rsidR="00EF69DF" w:rsidRPr="0007339A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07339A">
              <w:rPr>
                <w:rFonts w:ascii="Times New Roman" w:hAnsi="Times New Roman"/>
                <w:highlight w:val="yellow"/>
              </w:rPr>
              <w:t>-Sample work</w:t>
            </w:r>
          </w:p>
        </w:tc>
        <w:tc>
          <w:tcPr>
            <w:tcW w:w="17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Pr="00916555">
              <w:rPr>
                <w:rFonts w:ascii="Times New Roman" w:hAnsi="Times New Roman"/>
                <w:highlight w:val="yellow"/>
              </w:rPr>
              <w:t>pencil coloured &amp;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Poster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val="1043"/>
        </w:trPr>
        <w:tc>
          <w:tcPr>
            <w:tcW w:w="19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-Demonstrate how to write letters &amp; numbers by combining lines.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  <w:shd w:val="clear" w:color="auto" w:fill="auto"/>
          </w:tcPr>
          <w:p w:rsidR="00EF69DF" w:rsidRPr="00916555" w:rsidRDefault="00EF69DF" w:rsidP="004F43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2.1.2. How to write letters &amp;     numbers using lines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2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-Lecturing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-Crossover   group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-Charcoal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-Chart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-Poster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330"/>
        </w:trPr>
        <w:tc>
          <w:tcPr>
            <w:tcW w:w="19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-Draw 2 domestic  animals and 2  household  goods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2.2. How to draw domestic  animals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2.3. How to draw       house hold goods using lines</w:t>
            </w:r>
          </w:p>
          <w:p w:rsidR="00EF69DF" w:rsidRPr="00916555" w:rsidRDefault="00EF69DF" w:rsidP="004F43AE">
            <w:pPr>
              <w:tabs>
                <w:tab w:val="left" w:pos="360"/>
              </w:tabs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2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-Individual  work</w:t>
            </w:r>
          </w:p>
        </w:tc>
        <w:tc>
          <w:tcPr>
            <w:tcW w:w="17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-charcoal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-Chart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-Poster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-Peer   assessment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153"/>
        </w:trPr>
        <w:tc>
          <w:tcPr>
            <w:tcW w:w="19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color w:val="FF0000"/>
              </w:rPr>
            </w:pPr>
            <w:r w:rsidRPr="00916555">
              <w:rPr>
                <w:rFonts w:ascii="Times New Roman" w:hAnsi="Times New Roman"/>
              </w:rPr>
              <w:t xml:space="preserve">-Identify rough and  smooth </w:t>
            </w:r>
            <w:r w:rsidRPr="00916555">
              <w:rPr>
                <w:rFonts w:ascii="Times New Roman" w:hAnsi="Times New Roman"/>
                <w:highlight w:val="yellow"/>
              </w:rPr>
              <w:t>objects</w:t>
            </w:r>
            <w:r w:rsidRPr="00916555">
              <w:rPr>
                <w:rFonts w:ascii="Times New Roman" w:hAnsi="Times New Roman"/>
              </w:rPr>
              <w:t xml:space="preserve"> 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-Draw rough &amp; smooth      textures.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2.5. Rough and smooth           textures.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04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-Brainstorming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-Group   discussion</w:t>
            </w:r>
          </w:p>
        </w:tc>
        <w:tc>
          <w:tcPr>
            <w:tcW w:w="1769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-Real objects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-pencil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Pr="00916555">
              <w:rPr>
                <w:rFonts w:ascii="Times New Roman" w:hAnsi="Times New Roman"/>
                <w:highlight w:val="yellow"/>
              </w:rPr>
              <w:t>Colour pencil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-sample work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2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-Questioning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val="657"/>
        </w:trPr>
        <w:tc>
          <w:tcPr>
            <w:tcW w:w="1969" w:type="dxa"/>
            <w:tcBorders>
              <w:bottom w:val="nil"/>
            </w:tcBorders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-Identify Colour  according to their kind.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-Paint primary colours </w:t>
            </w:r>
          </w:p>
          <w:p w:rsidR="00EF69DF" w:rsidRPr="00916555" w:rsidRDefault="00B60378" w:rsidP="004F43AE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val="en-US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-5.4pt;margin-top:9.7pt;width:531pt;height:0;z-index:251660288" o:connectortype="straight"/>
              </w:pict>
            </w:r>
          </w:p>
        </w:tc>
        <w:tc>
          <w:tcPr>
            <w:tcW w:w="1790" w:type="dxa"/>
            <w:tcBorders>
              <w:bottom w:val="nil"/>
            </w:tcBorders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2.8. Colour  </w:t>
            </w:r>
          </w:p>
        </w:tc>
        <w:tc>
          <w:tcPr>
            <w:tcW w:w="1604" w:type="dxa"/>
            <w:tcBorders>
              <w:bottom w:val="nil"/>
            </w:tcBorders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973" w:type="dxa"/>
            <w:tcBorders>
              <w:bottom w:val="nil"/>
            </w:tcBorders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-Spider   diagram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-Individual   work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769" w:type="dxa"/>
            <w:tcBorders>
              <w:bottom w:val="nil"/>
            </w:tcBorders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-Colour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-Brush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-Colour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-Pencil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-Chart  </w:t>
            </w:r>
          </w:p>
        </w:tc>
        <w:tc>
          <w:tcPr>
            <w:tcW w:w="1532" w:type="dxa"/>
            <w:tcBorders>
              <w:bottom w:val="nil"/>
            </w:tcBorders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-Peer  assessment  </w:t>
            </w: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Reference </w:t>
      </w:r>
    </w:p>
    <w:p w:rsidR="00EF69DF" w:rsidRPr="00916555" w:rsidRDefault="00EF69DF" w:rsidP="00EF69D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Art &amp; Craft standard 1 work sheet. Malimu publications 1997 Nairobi Kenya </w:t>
      </w:r>
    </w:p>
    <w:p w:rsidR="00EF69DF" w:rsidRPr="00916555" w:rsidRDefault="00EF69DF" w:rsidP="00EF69DF">
      <w:pPr>
        <w:pStyle w:val="ListParagraph"/>
        <w:numPr>
          <w:ilvl w:val="0"/>
          <w:numId w:val="10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 Dhilion Publishers Ltd.  Nirobi.  </w:t>
      </w:r>
    </w:p>
    <w:p w:rsidR="00EF69DF" w:rsidRPr="00916555" w:rsidRDefault="00EF69DF" w:rsidP="00EF69DF">
      <w:pPr>
        <w:pStyle w:val="ListParagraph"/>
        <w:numPr>
          <w:ilvl w:val="0"/>
          <w:numId w:val="18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Development of graphic skills. Research perspectives &amp; educational Implications, Academic press, San Diago, CA92101,1991</w:t>
      </w:r>
    </w:p>
    <w:p w:rsidR="00EF69DF" w:rsidRPr="00916555" w:rsidRDefault="00EF69DF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4F43AE" w:rsidRPr="00916555" w:rsidRDefault="004F43AE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4F43AE" w:rsidRPr="00916555" w:rsidRDefault="004F43AE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4F43AE" w:rsidRPr="00916555" w:rsidRDefault="004F43AE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4F43AE" w:rsidRPr="00916555" w:rsidRDefault="004F43AE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07339A" w:rsidRDefault="0007339A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pStyle w:val="ListParagraph"/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lastRenderedPageBreak/>
        <w:t>Unit 3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title</w:t>
      </w:r>
      <w:r w:rsidRPr="00916555">
        <w:rPr>
          <w:rFonts w:ascii="Times New Roman" w:hAnsi="Times New Roman"/>
        </w:rPr>
        <w:t xml:space="preserve">:-The role of art in child development </w:t>
      </w:r>
    </w:p>
    <w:p w:rsidR="00EF69DF" w:rsidRPr="00916555" w:rsidRDefault="00EF69DF" w:rsidP="00EF69DF">
      <w:pPr>
        <w:spacing w:after="0" w:line="240" w:lineRule="auto"/>
        <w:ind w:firstLine="720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Time allotted</w:t>
      </w:r>
      <w:r w:rsidRPr="00916555">
        <w:rPr>
          <w:rFonts w:ascii="Times New Roman" w:hAnsi="Times New Roman"/>
        </w:rPr>
        <w:t xml:space="preserve">:- 3 period 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 xml:space="preserve">             Unit learning outcome</w:t>
      </w:r>
      <w:r w:rsidRPr="00916555">
        <w:rPr>
          <w:rFonts w:ascii="Times New Roman" w:hAnsi="Times New Roman"/>
        </w:rPr>
        <w:t xml:space="preserve">: - at the end of this unit the the prospective preschool teachers                                 will be able to  </w:t>
      </w:r>
      <w:r w:rsidRPr="00916555">
        <w:rPr>
          <w:rFonts w:ascii="Times New Roman" w:hAnsi="Times New Roman"/>
        </w:rPr>
        <w:tab/>
      </w:r>
    </w:p>
    <w:p w:rsidR="00EF69DF" w:rsidRPr="00916555" w:rsidRDefault="00EF69DF" w:rsidP="00EF69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000000" w:themeColor="text1"/>
        </w:rPr>
      </w:pPr>
      <w:r w:rsidRPr="00916555">
        <w:rPr>
          <w:rFonts w:ascii="Times New Roman" w:hAnsi="Times New Roman"/>
        </w:rPr>
        <w:t>tell the role of art and craft in c</w:t>
      </w:r>
      <w:r w:rsidRPr="00916555">
        <w:rPr>
          <w:rFonts w:ascii="Times New Roman" w:hAnsi="Times New Roman"/>
          <w:color w:val="000000" w:themeColor="text1"/>
        </w:rPr>
        <w:t>hildren cognitive development</w:t>
      </w:r>
    </w:p>
    <w:p w:rsidR="00EF69DF" w:rsidRPr="00916555" w:rsidRDefault="00EF69DF" w:rsidP="00EF69D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Write the role of art &amp;craft education in children</w:t>
      </w:r>
      <w:r w:rsidRPr="00916555">
        <w:rPr>
          <w:rFonts w:ascii="Times New Roman" w:hAnsi="Times New Roman"/>
          <w:color w:val="FF0000"/>
        </w:rPr>
        <w:t xml:space="preserve"> </w:t>
      </w:r>
      <w:r w:rsidRPr="00916555">
        <w:rPr>
          <w:rFonts w:ascii="Times New Roman" w:hAnsi="Times New Roman"/>
        </w:rPr>
        <w:t>physical development</w:t>
      </w:r>
    </w:p>
    <w:p w:rsidR="00EF69DF" w:rsidRPr="00916555" w:rsidRDefault="00EF69DF" w:rsidP="00EF69DF">
      <w:pPr>
        <w:numPr>
          <w:ilvl w:val="0"/>
          <w:numId w:val="3"/>
        </w:numPr>
        <w:spacing w:after="0" w:line="240" w:lineRule="auto"/>
        <w:rPr>
          <w:rFonts w:ascii="Times New Roman" w:hAnsi="Times New Roman"/>
          <w:color w:val="FF0000"/>
        </w:rPr>
      </w:pPr>
      <w:r w:rsidRPr="00916555">
        <w:rPr>
          <w:rFonts w:ascii="Times New Roman" w:hAnsi="Times New Roman"/>
        </w:rPr>
        <w:t>Describe the role of art and craft education in children’s  social and behavioural</w:t>
      </w:r>
      <w:r w:rsidRPr="00916555">
        <w:rPr>
          <w:rFonts w:ascii="Times New Roman" w:hAnsi="Times New Roman"/>
          <w:color w:val="FF0000"/>
        </w:rPr>
        <w:t xml:space="preserve"> </w:t>
      </w:r>
      <w:r w:rsidRPr="00916555">
        <w:rPr>
          <w:rFonts w:ascii="Times New Roman" w:hAnsi="Times New Roman"/>
          <w:color w:val="000000" w:themeColor="text1"/>
        </w:rPr>
        <w:t>development</w:t>
      </w:r>
      <w:r w:rsidRPr="00916555">
        <w:rPr>
          <w:rFonts w:ascii="Times New Roman" w:hAnsi="Times New Roman"/>
          <w:color w:val="FF0000"/>
        </w:rPr>
        <w:t xml:space="preserve"> </w:t>
      </w:r>
    </w:p>
    <w:p w:rsidR="00EF69DF" w:rsidRPr="00916555" w:rsidRDefault="00EF69DF" w:rsidP="00EF69DF">
      <w:pPr>
        <w:numPr>
          <w:ilvl w:val="0"/>
          <w:numId w:val="3"/>
        </w:numPr>
        <w:spacing w:after="0" w:line="240" w:lineRule="auto"/>
        <w:rPr>
          <w:rFonts w:ascii="Times New Roman" w:hAnsi="Times New Roman"/>
        </w:rPr>
      </w:pPr>
    </w:p>
    <w:tbl>
      <w:tblPr>
        <w:tblW w:w="106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10"/>
        <w:gridCol w:w="2700"/>
        <w:gridCol w:w="1350"/>
        <w:gridCol w:w="1800"/>
        <w:gridCol w:w="1260"/>
        <w:gridCol w:w="970"/>
      </w:tblGrid>
      <w:tr w:rsidR="00EF69DF" w:rsidRPr="00916555" w:rsidTr="004F43AE">
        <w:trPr>
          <w:trHeight w:val="623"/>
        </w:trPr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   </w:t>
            </w: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Instructional methods</w:t>
            </w:r>
          </w:p>
        </w:tc>
        <w:tc>
          <w:tcPr>
            <w:tcW w:w="12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Instructional materials </w:t>
            </w:r>
          </w:p>
        </w:tc>
        <w:tc>
          <w:tcPr>
            <w:tcW w:w="97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Assessments </w:t>
            </w:r>
          </w:p>
        </w:tc>
      </w:tr>
      <w:tr w:rsidR="00EF69DF" w:rsidRPr="00916555" w:rsidTr="004F43AE">
        <w:trPr>
          <w:trHeight w:hRule="exact" w:val="1828"/>
        </w:trPr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Describe how art and craft education develop children’s thinking ability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3. The role of art craft  in     </w:t>
            </w:r>
            <w:r w:rsidRPr="00916555">
              <w:rPr>
                <w:rFonts w:ascii="Times New Roman" w:hAnsi="Times New Roman"/>
                <w:highlight w:val="yellow"/>
              </w:rPr>
              <w:t>children’s</w:t>
            </w:r>
            <w:r w:rsidRPr="00916555">
              <w:rPr>
                <w:rFonts w:ascii="Times New Roman" w:hAnsi="Times New Roman"/>
              </w:rPr>
              <w:t xml:space="preserve">  development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        3.1. Cognitive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     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Pr="00916555">
              <w:rPr>
                <w:rFonts w:ascii="Times New Roman" w:hAnsi="Times New Roman"/>
                <w:highlight w:val="yellow"/>
              </w:rPr>
              <w:t xml:space="preserve">Brain   storming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  <w:highlight w:val="yellow"/>
              </w:rPr>
              <w:t xml:space="preserve">-Gapped   lecture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-Group   discussion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</w:t>
            </w:r>
            <w:r w:rsidR="00064167" w:rsidRPr="00916555">
              <w:rPr>
                <w:rFonts w:ascii="Times New Roman" w:hAnsi="Times New Roman"/>
              </w:rPr>
              <w:t>-Poster</w:t>
            </w:r>
          </w:p>
          <w:p w:rsidR="00EF69DF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-A</w:t>
            </w:r>
            <w:r w:rsidR="00EF69DF" w:rsidRPr="00916555">
              <w:rPr>
                <w:rFonts w:ascii="Times New Roman" w:hAnsi="Times New Roman"/>
              </w:rPr>
              <w:t>udio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-Chart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7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Questioning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873"/>
        </w:trPr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6555">
              <w:rPr>
                <w:rFonts w:ascii="Times New Roman" w:hAnsi="Times New Roman"/>
                <w:color w:val="000000" w:themeColor="text1"/>
              </w:rPr>
              <w:t>-Write how art and   craft develop   children’s fine &amp;gross   motor skill</w:t>
            </w: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3.2. Fine and gross motor skills        development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(physical development)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-Lecturing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-Hot seating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-Posters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</w:t>
            </w:r>
            <w:r w:rsidR="009A2AFD" w:rsidRPr="00916555">
              <w:rPr>
                <w:rFonts w:ascii="Times New Roman" w:hAnsi="Times New Roman"/>
              </w:rPr>
              <w:t>-</w:t>
            </w:r>
            <w:r w:rsidR="00B7681D" w:rsidRPr="00916555">
              <w:rPr>
                <w:rFonts w:ascii="Times New Roman" w:hAnsi="Times New Roman"/>
              </w:rPr>
              <w:t>A</w:t>
            </w:r>
            <w:r w:rsidR="009A2AFD" w:rsidRPr="00916555">
              <w:rPr>
                <w:rFonts w:ascii="Times New Roman" w:hAnsi="Times New Roman"/>
              </w:rPr>
              <w:t>udio</w:t>
            </w:r>
          </w:p>
          <w:p w:rsidR="009A2AFD" w:rsidRPr="00916555" w:rsidRDefault="009A2AFD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="00B7681D" w:rsidRPr="00916555">
              <w:rPr>
                <w:rFonts w:ascii="Times New Roman" w:hAnsi="Times New Roman"/>
              </w:rPr>
              <w:t>V</w:t>
            </w:r>
            <w:r w:rsidRPr="00916555">
              <w:rPr>
                <w:rFonts w:ascii="Times New Roman" w:hAnsi="Times New Roman"/>
              </w:rPr>
              <w:t>ideo</w:t>
            </w:r>
          </w:p>
          <w:p w:rsidR="009A2AFD" w:rsidRPr="00916555" w:rsidRDefault="009A2AFD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="00B7681D" w:rsidRPr="00916555">
              <w:rPr>
                <w:rFonts w:ascii="Times New Roman" w:hAnsi="Times New Roman"/>
              </w:rPr>
              <w:t>F</w:t>
            </w:r>
            <w:r w:rsidRPr="00916555">
              <w:rPr>
                <w:rFonts w:ascii="Times New Roman" w:hAnsi="Times New Roman"/>
              </w:rPr>
              <w:t>ilm</w:t>
            </w:r>
          </w:p>
        </w:tc>
        <w:tc>
          <w:tcPr>
            <w:tcW w:w="97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-Questioning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4167" w:rsidRPr="00916555" w:rsidTr="004F43AE">
        <w:trPr>
          <w:trHeight w:hRule="exact" w:val="1441"/>
        </w:trPr>
        <w:tc>
          <w:tcPr>
            <w:tcW w:w="2610" w:type="dxa"/>
            <w:shd w:val="clear" w:color="auto" w:fill="auto"/>
          </w:tcPr>
          <w:p w:rsidR="00064167" w:rsidRPr="00916555" w:rsidRDefault="00064167" w:rsidP="004F43AE">
            <w:pPr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</w:rPr>
            </w:pPr>
            <w:r w:rsidRPr="00916555">
              <w:rPr>
                <w:rFonts w:ascii="Times New Roman" w:hAnsi="Times New Roman"/>
                <w:color w:val="000000" w:themeColor="text1"/>
              </w:rPr>
              <w:t xml:space="preserve">-Express how </w:t>
            </w:r>
            <w:r w:rsidRPr="00916555">
              <w:rPr>
                <w:rFonts w:ascii="Times New Roman" w:hAnsi="Times New Roman"/>
                <w:color w:val="000000" w:themeColor="text1"/>
                <w:highlight w:val="yellow"/>
              </w:rPr>
              <w:t>teaching</w:t>
            </w:r>
            <w:r w:rsidRPr="00916555">
              <w:rPr>
                <w:rFonts w:ascii="Times New Roman" w:hAnsi="Times New Roman"/>
                <w:color w:val="000000" w:themeColor="text1"/>
              </w:rPr>
              <w:t xml:space="preserve"> art and craft contribute for the social /behavioural development of children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3.3. Social / behavioural skills        development 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1period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-Lecturing 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-Hot seating 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60" w:type="dxa"/>
            <w:shd w:val="clear" w:color="auto" w:fill="auto"/>
          </w:tcPr>
          <w:p w:rsidR="00064167" w:rsidRPr="00916555" w:rsidRDefault="00064167" w:rsidP="00017E0F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-Posters </w:t>
            </w:r>
          </w:p>
          <w:p w:rsidR="00064167" w:rsidRPr="00916555" w:rsidRDefault="00064167" w:rsidP="00017E0F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-Audio</w:t>
            </w:r>
          </w:p>
          <w:p w:rsidR="00064167" w:rsidRPr="00916555" w:rsidRDefault="00064167" w:rsidP="00017E0F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-Video</w:t>
            </w:r>
          </w:p>
          <w:p w:rsidR="00064167" w:rsidRPr="00916555" w:rsidRDefault="00064167" w:rsidP="00017E0F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-Film</w:t>
            </w:r>
          </w:p>
        </w:tc>
        <w:tc>
          <w:tcPr>
            <w:tcW w:w="970" w:type="dxa"/>
            <w:shd w:val="clear" w:color="auto" w:fill="auto"/>
          </w:tcPr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Observ</w:t>
            </w:r>
            <w:r w:rsidRPr="00916555">
              <w:rPr>
                <w:rFonts w:ascii="Times New Roman" w:hAnsi="Times New Roman"/>
                <w:u w:val="single"/>
              </w:rPr>
              <w:t>ation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Questioning</w:t>
            </w: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64167" w:rsidRPr="00916555" w:rsidRDefault="0006416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 Reference </w:t>
      </w:r>
    </w:p>
    <w:p w:rsidR="00EF69DF" w:rsidRPr="00916555" w:rsidRDefault="00EF69DF" w:rsidP="00EF69DF">
      <w:pPr>
        <w:pStyle w:val="ListParagraph"/>
        <w:numPr>
          <w:ilvl w:val="0"/>
          <w:numId w:val="17"/>
        </w:numPr>
        <w:spacing w:after="0" w:line="240" w:lineRule="auto"/>
        <w:rPr>
          <w:rFonts w:ascii="Times New Roman" w:hAnsi="Times New Roman"/>
          <w:b/>
        </w:rPr>
      </w:pPr>
      <w:r w:rsidRPr="00916555">
        <w:t xml:space="preserve">Heid, K. (2005).Aesthetic development: A cognitive experience. </w:t>
      </w:r>
    </w:p>
    <w:p w:rsidR="00EF69DF" w:rsidRPr="00916555" w:rsidRDefault="00EF69DF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  <w:r w:rsidRPr="00916555">
        <w:rPr>
          <w:i/>
          <w:iCs/>
        </w:rPr>
        <w:t>Art Education,58(5),48-53.</w:t>
      </w:r>
    </w:p>
    <w:p w:rsidR="00EF69DF" w:rsidRPr="00916555" w:rsidRDefault="00EF69DF" w:rsidP="00EF69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Seymour Jennings (1973). Art. Activity in the primary school.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             Heinemann Educational Books  London </w:t>
      </w:r>
    </w:p>
    <w:p w:rsidR="00EF69DF" w:rsidRPr="00916555" w:rsidRDefault="00EF69DF" w:rsidP="00EF69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Al Hurwitz and Michael day (2001), Children and their art.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            </w:t>
      </w:r>
      <w:r w:rsidR="00A87CA8" w:rsidRPr="00916555">
        <w:rPr>
          <w:rFonts w:ascii="Times New Roman" w:hAnsi="Times New Roman"/>
        </w:rPr>
        <w:t xml:space="preserve"> Methods for physical</w:t>
      </w:r>
      <w:r w:rsidRPr="00916555">
        <w:rPr>
          <w:rFonts w:ascii="Times New Roman" w:hAnsi="Times New Roman"/>
        </w:rPr>
        <w:t xml:space="preserve"> </w:t>
      </w:r>
      <w:r w:rsidR="00A87CA8" w:rsidRPr="00916555">
        <w:rPr>
          <w:rFonts w:ascii="Times New Roman" w:hAnsi="Times New Roman"/>
        </w:rPr>
        <w:t>elementary</w:t>
      </w:r>
      <w:r w:rsidRPr="00916555">
        <w:rPr>
          <w:rFonts w:ascii="Times New Roman" w:hAnsi="Times New Roman"/>
        </w:rPr>
        <w:t xml:space="preserve"> School. Wads Worth, USA       </w:t>
      </w:r>
    </w:p>
    <w:p w:rsidR="00EF69DF" w:rsidRPr="00916555" w:rsidRDefault="00EF69DF" w:rsidP="00EF69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 Dhilion Publishers Ltd. Nirobi.  </w:t>
      </w:r>
    </w:p>
    <w:p w:rsidR="00EF69DF" w:rsidRPr="00916555" w:rsidRDefault="00EF69DF" w:rsidP="00EF69DF">
      <w:pPr>
        <w:pStyle w:val="ListParagraph"/>
        <w:numPr>
          <w:ilvl w:val="0"/>
          <w:numId w:val="9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Art &amp; Craft standard 1 work sheet. Malimu publications 1997 Nairobi Kenya </w:t>
      </w:r>
    </w:p>
    <w:p w:rsidR="00EF69DF" w:rsidRPr="00916555" w:rsidRDefault="00EF69DF" w:rsidP="00EF69DF">
      <w:pPr>
        <w:pStyle w:val="ListParagraph"/>
        <w:numPr>
          <w:ilvl w:val="0"/>
          <w:numId w:val="9"/>
        </w:numPr>
        <w:autoSpaceDE w:val="0"/>
        <w:autoSpaceDN w:val="0"/>
        <w:adjustRightInd w:val="0"/>
        <w:spacing w:before="100" w:after="100" w:line="240" w:lineRule="auto"/>
        <w:ind w:right="-6393"/>
        <w:rPr>
          <w:rFonts w:ascii="Times New Roman" w:eastAsiaTheme="minorHAnsi" w:hAnsi="Times New Roman"/>
          <w:color w:val="000000"/>
          <w:lang w:val="en-US"/>
        </w:rPr>
      </w:pPr>
      <w:r w:rsidRPr="00916555">
        <w:rPr>
          <w:rFonts w:ascii="Times New Roman" w:eastAsiaTheme="minorHAnsi" w:hAnsi="Times New Roman"/>
          <w:color w:val="000000"/>
          <w:lang w:val="en-US"/>
        </w:rPr>
        <w:t xml:space="preserve">Bloom B. S. (1956). Taxonomy of Educational Objectives, Handbook I: The Cognitive Domain. </w:t>
      </w:r>
    </w:p>
    <w:p w:rsidR="00EF69DF" w:rsidRPr="00916555" w:rsidRDefault="00EF69DF" w:rsidP="00EF69DF">
      <w:pPr>
        <w:pStyle w:val="ListParagraph"/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eastAsiaTheme="minorHAnsi" w:hAnsi="Times New Roman"/>
          <w:color w:val="000000"/>
          <w:lang w:val="en-US"/>
        </w:rPr>
        <w:t>New York: David McKay Co Inc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lastRenderedPageBreak/>
        <w:t>Unit 4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title:</w:t>
      </w:r>
      <w:r w:rsidRPr="00916555">
        <w:rPr>
          <w:rFonts w:ascii="Times New Roman" w:hAnsi="Times New Roman"/>
        </w:rPr>
        <w:t xml:space="preserve"> -Drawing and painting</w:t>
      </w:r>
    </w:p>
    <w:p w:rsidR="00EF69DF" w:rsidRPr="00916555" w:rsidRDefault="00EF69DF" w:rsidP="00EF69DF">
      <w:r w:rsidRPr="00916555">
        <w:rPr>
          <w:b/>
        </w:rPr>
        <w:t>Time allowed</w:t>
      </w:r>
      <w:r w:rsidRPr="00916555">
        <w:t xml:space="preserve">:-9.periods </w:t>
      </w:r>
    </w:p>
    <w:p w:rsidR="00C22397" w:rsidRPr="00916555" w:rsidRDefault="00EF69DF" w:rsidP="00C22397">
      <w:pPr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learning out comes:-</w:t>
      </w:r>
      <w:r w:rsidRPr="00916555">
        <w:rPr>
          <w:rFonts w:ascii="Times New Roman" w:hAnsi="Times New Roman"/>
        </w:rPr>
        <w:t>After completing this unit the prospective preschool teachers  will be able to - -Use drawing materials properly.</w:t>
      </w:r>
      <w:r w:rsidRPr="00916555">
        <w:t xml:space="preserve">                              </w:t>
      </w:r>
      <w:r w:rsidR="00C22397" w:rsidRPr="00916555">
        <w:rPr>
          <w:rFonts w:ascii="Times New Roman" w:hAnsi="Times New Roman"/>
        </w:rPr>
        <w:t>- Draw simple drawings</w:t>
      </w:r>
    </w:p>
    <w:p w:rsidR="00EF69DF" w:rsidRPr="00916555" w:rsidRDefault="00EF69DF" w:rsidP="00C22397">
      <w:pPr>
        <w:rPr>
          <w:rFonts w:ascii="Times New Roman" w:hAnsi="Times New Roman"/>
        </w:rPr>
      </w:pPr>
      <w:r w:rsidRPr="00916555">
        <w:rPr>
          <w:rFonts w:ascii="Times New Roman" w:hAnsi="Times New Roman"/>
        </w:rPr>
        <w:t>- Differentiate colours based on colour wheel.       - Appreciate beauty of colours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- Using painting materials.                                     - Prepare painting materials from their        surroundings.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</w:p>
    <w:tbl>
      <w:tblPr>
        <w:tblW w:w="1053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700"/>
        <w:gridCol w:w="2610"/>
        <w:gridCol w:w="1080"/>
        <w:gridCol w:w="1710"/>
        <w:gridCol w:w="1350"/>
        <w:gridCol w:w="1080"/>
      </w:tblGrid>
      <w:tr w:rsidR="00EF69DF" w:rsidRPr="00916555" w:rsidTr="004F43AE">
        <w:trPr>
          <w:trHeight w:val="303"/>
        </w:trPr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Instructional methods</w:t>
            </w: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Instructional materials </w:t>
            </w: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Assessments </w:t>
            </w:r>
          </w:p>
        </w:tc>
      </w:tr>
      <w:tr w:rsidR="00EF69DF" w:rsidRPr="00916555" w:rsidTr="004F43AE">
        <w:trPr>
          <w:trHeight w:hRule="exact" w:val="1387"/>
        </w:trPr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-Use different drawing  materials( charcoal,  pencil, crayon)  properly</w:t>
            </w:r>
          </w:p>
          <w:p w:rsidR="00672BB3" w:rsidRPr="00916555" w:rsidRDefault="00672BB3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22397" w:rsidRPr="00916555" w:rsidRDefault="00C2239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-Draw simple   geometrical forms</w:t>
            </w:r>
          </w:p>
          <w:p w:rsidR="00C22397" w:rsidRPr="00916555" w:rsidRDefault="00C22397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4. Drawing and painting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4.1 Drawing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   4.1.1. Drawing with charcoal, crayon, pencil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3 period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Demonstration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-Gallery walk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-Peer  discussion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-Crayon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-Charcoal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="00123230" w:rsidRPr="00916555">
              <w:rPr>
                <w:rFonts w:ascii="Times New Roman" w:hAnsi="Times New Roman"/>
              </w:rPr>
              <w:t xml:space="preserve"> Soft </w:t>
            </w:r>
            <w:r w:rsidRPr="00916555">
              <w:rPr>
                <w:rFonts w:ascii="Times New Roman" w:hAnsi="Times New Roman"/>
              </w:rPr>
              <w:t>Pencil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-Sample work</w:t>
            </w: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assessment</w:t>
            </w:r>
          </w:p>
        </w:tc>
      </w:tr>
      <w:tr w:rsidR="00EF69DF" w:rsidRPr="00916555" w:rsidTr="004F43AE">
        <w:trPr>
          <w:trHeight w:hRule="exact" w:val="1090"/>
        </w:trPr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-Prepare materials for  drawing</w:t>
            </w: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4.1.4 How to prepare charcoal  for drawing                        </w:t>
            </w:r>
          </w:p>
          <w:p w:rsidR="00EF69DF" w:rsidRPr="00916555" w:rsidRDefault="00EF69DF" w:rsidP="004F43AE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-Demonstration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-Showing </w:t>
            </w: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-Charcoal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Peer </w:t>
            </w:r>
            <w:r w:rsidR="00095624" w:rsidRPr="00916555">
              <w:rPr>
                <w:rFonts w:ascii="Times New Roman" w:hAnsi="Times New Roman"/>
              </w:rPr>
              <w:t>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  <w:highlight w:val="yellow"/>
              </w:rPr>
              <w:t>-</w:t>
            </w:r>
            <w:r w:rsidR="00095624" w:rsidRPr="00916555">
              <w:rPr>
                <w:rFonts w:ascii="Times New Roman" w:hAnsi="Times New Roman"/>
                <w:highlight w:val="yellow"/>
              </w:rPr>
              <w:t>Observe</w:t>
            </w:r>
          </w:p>
          <w:p w:rsidR="00EF69DF" w:rsidRPr="00916555" w:rsidRDefault="00095624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432"/>
        </w:trPr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095624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-Name </w:t>
            </w:r>
            <w:r w:rsidR="00095624" w:rsidRPr="00916555">
              <w:rPr>
                <w:rFonts w:ascii="Times New Roman" w:hAnsi="Times New Roman"/>
              </w:rPr>
              <w:t>colours</w:t>
            </w:r>
            <w:r w:rsidRPr="00916555">
              <w:rPr>
                <w:rFonts w:ascii="Times New Roman" w:hAnsi="Times New Roman"/>
              </w:rPr>
              <w:t xml:space="preserve"> which are  on the colour-wheel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</w:t>
            </w: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4.2 Painting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    </w:t>
            </w:r>
            <w:r w:rsidRPr="00916555">
              <w:rPr>
                <w:rFonts w:ascii="Times New Roman" w:hAnsi="Times New Roman"/>
              </w:rPr>
              <w:t xml:space="preserve">4.2.1. Colour-wheel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     4.2.1.1. Primary,               Secondary, and               Tertiary colours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-Small group   discussion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-Presentation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-Colour-wheel</w:t>
            </w: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Observation</w:t>
            </w:r>
          </w:p>
        </w:tc>
      </w:tr>
      <w:tr w:rsidR="00EF69DF" w:rsidRPr="00916555" w:rsidTr="004F43AE">
        <w:trPr>
          <w:trHeight w:hRule="exact" w:val="991"/>
        </w:trPr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-Use their finger for   painting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4.2.2. Painting with fingers       </w:t>
            </w:r>
          </w:p>
          <w:p w:rsidR="00EF69DF" w:rsidRPr="00916555" w:rsidRDefault="00EF69DF" w:rsidP="004F43AE">
            <w:pPr>
              <w:spacing w:after="0" w:line="240" w:lineRule="auto"/>
              <w:ind w:left="720"/>
              <w:rPr>
                <w:rFonts w:ascii="Times New Roman" w:hAnsi="Times New Roman"/>
                <w:b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-Colour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-Paper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-model</w:t>
            </w: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270"/>
        </w:trPr>
        <w:tc>
          <w:tcPr>
            <w:tcW w:w="2700" w:type="dxa"/>
            <w:shd w:val="clear" w:color="auto" w:fill="auto"/>
          </w:tcPr>
          <w:p w:rsidR="00EF69DF" w:rsidRPr="00916555" w:rsidRDefault="00A80621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="00EF69DF" w:rsidRPr="00916555">
              <w:rPr>
                <w:rFonts w:ascii="Times New Roman" w:hAnsi="Times New Roman"/>
              </w:rPr>
              <w:t>Paint  simple pictures  with colours Using brush,</w:t>
            </w:r>
          </w:p>
          <w:p w:rsidR="00EF69DF" w:rsidRPr="00916555" w:rsidRDefault="00A80621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="00EF69DF" w:rsidRPr="00916555">
              <w:rPr>
                <w:rFonts w:ascii="Times New Roman" w:hAnsi="Times New Roman"/>
              </w:rPr>
              <w:t>Spattering, Blowing, Folding papers.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4.2.3. Painting with brush, </w:t>
            </w:r>
          </w:p>
          <w:p w:rsidR="00EF69DF" w:rsidRPr="00916555" w:rsidRDefault="00EF69DF" w:rsidP="004F43AE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-Spattering, -        .Blowing,</w:t>
            </w:r>
          </w:p>
          <w:p w:rsidR="00EF69DF" w:rsidRPr="00916555" w:rsidRDefault="00EF69DF" w:rsidP="004F43AE">
            <w:pPr>
              <w:ind w:firstLine="72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.Folding papers.</w:t>
            </w: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3 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-Peer-work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-Colour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-Paper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-Brush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1342"/>
        </w:trPr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-Prepare primary colours  using their  environment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-Prepare brush using  their environment 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4.2.7. How to prepare painting </w:t>
            </w:r>
            <w:r w:rsidR="00D0647C" w:rsidRPr="00916555">
              <w:rPr>
                <w:rFonts w:ascii="Times New Roman" w:hAnsi="Times New Roman"/>
              </w:rPr>
              <w:t>colour</w:t>
            </w:r>
            <w:r w:rsidR="003E079D" w:rsidRPr="00916555">
              <w:rPr>
                <w:rFonts w:ascii="Times New Roman" w:hAnsi="Times New Roman"/>
              </w:rPr>
              <w:t xml:space="preserve">s &amp; brush </w:t>
            </w:r>
            <w:r w:rsidRPr="00916555">
              <w:rPr>
                <w:rFonts w:ascii="Times New Roman" w:hAnsi="Times New Roman"/>
              </w:rPr>
              <w:t xml:space="preserve">materials            </w:t>
            </w:r>
          </w:p>
          <w:p w:rsidR="00EF69DF" w:rsidRPr="00916555" w:rsidRDefault="00EF69DF" w:rsidP="004F43AE">
            <w:pPr>
              <w:spacing w:after="0" w:line="240" w:lineRule="auto"/>
              <w:ind w:left="720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</w:tc>
        <w:tc>
          <w:tcPr>
            <w:tcW w:w="17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-Ranking</w:t>
            </w:r>
          </w:p>
        </w:tc>
        <w:tc>
          <w:tcPr>
            <w:tcW w:w="13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-Colour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-brush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08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-Peer-   assessment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</w:tc>
      </w:tr>
    </w:tbl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>Reference</w:t>
      </w:r>
    </w:p>
    <w:p w:rsidR="00EF69DF" w:rsidRPr="00916555" w:rsidRDefault="00EF69DF" w:rsidP="00EF69DF">
      <w:pPr>
        <w:pStyle w:val="ListParagraph"/>
        <w:numPr>
          <w:ilvl w:val="0"/>
          <w:numId w:val="11"/>
        </w:num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Art &amp; Craft standard 1 work sheet. Malimu publications 1997 Nairobi Kenya </w:t>
      </w: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             Dhilion Publishers Ltd.  Nirobi. 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lastRenderedPageBreak/>
        <w:t>Unit 5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Title</w:t>
      </w:r>
      <w:r w:rsidRPr="00916555">
        <w:rPr>
          <w:rFonts w:ascii="Times New Roman" w:hAnsi="Times New Roman"/>
        </w:rPr>
        <w:t xml:space="preserve">:-Printing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Time allotted:-</w:t>
      </w:r>
      <w:r w:rsidRPr="00916555">
        <w:rPr>
          <w:rFonts w:ascii="Times New Roman" w:hAnsi="Times New Roman"/>
        </w:rPr>
        <w:t xml:space="preserve">   4 periods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learning outcomes:-</w:t>
      </w:r>
      <w:r w:rsidRPr="00916555">
        <w:rPr>
          <w:rFonts w:ascii="Times New Roman" w:hAnsi="Times New Roman"/>
        </w:rPr>
        <w:t xml:space="preserve">at the end of this unit the prospective preschool teachers will be able to :-  </w:t>
      </w:r>
    </w:p>
    <w:p w:rsidR="00EF69DF" w:rsidRPr="00916555" w:rsidRDefault="00EF69DF" w:rsidP="00EF69DF">
      <w:pPr>
        <w:spacing w:after="0" w:line="240" w:lineRule="auto"/>
        <w:ind w:firstLine="45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-Tell what makes printing different from other art works </w:t>
      </w:r>
    </w:p>
    <w:p w:rsidR="00EF69DF" w:rsidRPr="00916555" w:rsidRDefault="00EF69DF" w:rsidP="00EF69DF">
      <w:pPr>
        <w:spacing w:after="0" w:line="240" w:lineRule="auto"/>
        <w:ind w:firstLine="45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- Make printing by using direct and indirect method </w:t>
      </w:r>
    </w:p>
    <w:p w:rsidR="00EF69DF" w:rsidRPr="00916555" w:rsidRDefault="00EF69DF" w:rsidP="00EF69DF">
      <w:pPr>
        <w:spacing w:after="0" w:line="240" w:lineRule="auto"/>
        <w:ind w:firstLine="45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- Produce printing materials from their surroundings </w:t>
      </w:r>
    </w:p>
    <w:tbl>
      <w:tblPr>
        <w:tblW w:w="1035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0"/>
        <w:gridCol w:w="1620"/>
        <w:gridCol w:w="990"/>
        <w:gridCol w:w="1440"/>
        <w:gridCol w:w="1620"/>
        <w:gridCol w:w="1530"/>
      </w:tblGrid>
      <w:tr w:rsidR="00EF69DF" w:rsidRPr="00916555" w:rsidTr="004F43AE">
        <w:trPr>
          <w:trHeight w:val="605"/>
        </w:trPr>
        <w:tc>
          <w:tcPr>
            <w:tcW w:w="31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  <w:p w:rsidR="00EF69DF" w:rsidRPr="00916555" w:rsidRDefault="00EF69DF" w:rsidP="004F43AE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144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Instructional methods</w:t>
            </w: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Instructional materials </w:t>
            </w: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Assessments </w:t>
            </w:r>
          </w:p>
        </w:tc>
      </w:tr>
      <w:tr w:rsidR="00EF69DF" w:rsidRPr="00916555" w:rsidTr="004F43AE">
        <w:trPr>
          <w:trHeight w:val="1794"/>
        </w:trPr>
        <w:tc>
          <w:tcPr>
            <w:tcW w:w="31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-Make printing by using  their fingers, Leaf, and Rubbing</w:t>
            </w: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5. Printing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5.1. Techniques of direct print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-Finger print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-Leaf print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-Rubbing</w:t>
            </w: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2period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-Demonstration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-Group work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-Colour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-Paper</w:t>
            </w:r>
          </w:p>
          <w:p w:rsidR="000C754C" w:rsidRPr="00916555" w:rsidRDefault="000C754C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-Leaf</w:t>
            </w:r>
          </w:p>
          <w:p w:rsidR="000C754C" w:rsidRPr="00916555" w:rsidRDefault="000C754C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-coin</w:t>
            </w: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jc w:val="center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2062"/>
        </w:trPr>
        <w:tc>
          <w:tcPr>
            <w:tcW w:w="31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-Use blocks for printing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5.2. Block print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 potato, paper,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- eraser, cuter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-string</w:t>
            </w:r>
          </w:p>
          <w:p w:rsidR="00EF69DF" w:rsidRPr="00916555" w:rsidRDefault="00EF69DF" w:rsidP="004F43AE">
            <w:pPr>
              <w:pStyle w:val="ListParagraph"/>
              <w:spacing w:after="0" w:line="240" w:lineRule="auto"/>
              <w:ind w:left="90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2period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4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-Peer-work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-Group work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  <w:highlight w:val="yellow"/>
              </w:rPr>
              <w:t>-pencil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-brush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-Potato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-Eraser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-Cutter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-Paper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-Colour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hRule="exact" w:val="2251"/>
        </w:trPr>
        <w:tc>
          <w:tcPr>
            <w:tcW w:w="31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-Prepare materials for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 Direct and indirect  print  </w:t>
            </w: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ind w:left="18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5.3. How to preparer materials   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 </w:t>
            </w:r>
            <w:r w:rsidR="000B59F9" w:rsidRPr="00916555">
              <w:rPr>
                <w:rFonts w:ascii="Times New Roman" w:hAnsi="Times New Roman"/>
              </w:rPr>
              <w:t>F</w:t>
            </w:r>
            <w:r w:rsidRPr="00916555">
              <w:rPr>
                <w:rFonts w:ascii="Times New Roman" w:hAnsi="Times New Roman"/>
              </w:rPr>
              <w:t>or</w:t>
            </w:r>
            <w:r w:rsidR="000B59F9" w:rsidRPr="00916555">
              <w:rPr>
                <w:rFonts w:ascii="Times New Roman" w:hAnsi="Times New Roman"/>
              </w:rPr>
              <w:t xml:space="preserve"> direct</w:t>
            </w:r>
            <w:r w:rsidRPr="00916555">
              <w:rPr>
                <w:rFonts w:ascii="Times New Roman" w:hAnsi="Times New Roman"/>
              </w:rPr>
              <w:t xml:space="preserve"> printing </w:t>
            </w:r>
          </w:p>
          <w:p w:rsidR="00EF69DF" w:rsidRPr="00916555" w:rsidRDefault="00EF69DF" w:rsidP="004F43AE">
            <w:pPr>
              <w:spacing w:after="0" w:line="240" w:lineRule="auto"/>
              <w:ind w:left="180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1period </w:t>
            </w:r>
          </w:p>
        </w:tc>
        <w:tc>
          <w:tcPr>
            <w:tcW w:w="144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-Lecturing </w:t>
            </w:r>
          </w:p>
          <w:p w:rsidR="00EF69DF" w:rsidRPr="00916555" w:rsidRDefault="000B59F9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-Demonstrate</w:t>
            </w:r>
            <w:r w:rsidR="00EF69DF" w:rsidRPr="00916555">
              <w:rPr>
                <w:rFonts w:ascii="Times New Roman" w:hAnsi="Times New Roman"/>
              </w:rPr>
              <w:t>-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-Bus-stop </w:t>
            </w:r>
          </w:p>
        </w:tc>
        <w:tc>
          <w:tcPr>
            <w:tcW w:w="162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-Potato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-Cuter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-Colour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-Paper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-Eraser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-String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-Leaf </w:t>
            </w: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>Reference</w:t>
      </w:r>
    </w:p>
    <w:p w:rsidR="00EF69DF" w:rsidRPr="00916555" w:rsidRDefault="00EF69DF" w:rsidP="00EF69DF">
      <w:pPr>
        <w:pStyle w:val="ListParagraph"/>
        <w:numPr>
          <w:ilvl w:val="0"/>
          <w:numId w:val="13"/>
        </w:num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Art &amp; Craft standard 1 work sheet. Malimu publications 1997 Nairobi Kenya </w:t>
      </w:r>
    </w:p>
    <w:p w:rsidR="00EF69DF" w:rsidRPr="00916555" w:rsidRDefault="00EF69DF" w:rsidP="00EF69DF">
      <w:pPr>
        <w:pStyle w:val="ListParagraph"/>
        <w:numPr>
          <w:ilvl w:val="0"/>
          <w:numId w:val="12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</w:t>
      </w:r>
    </w:p>
    <w:p w:rsidR="00EF69DF" w:rsidRPr="00916555" w:rsidRDefault="00EF69DF" w:rsidP="00EF69DF">
      <w:pPr>
        <w:pStyle w:val="ListParagraph"/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Dhilion Publishers Ltd.  Nirobi.  </w:t>
      </w:r>
    </w:p>
    <w:p w:rsidR="00EF69DF" w:rsidRPr="00916555" w:rsidRDefault="00EF69DF" w:rsidP="00EF69DF">
      <w:pPr>
        <w:tabs>
          <w:tab w:val="left" w:pos="2294"/>
        </w:tabs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ab/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tabs>
          <w:tab w:val="left" w:pos="5559"/>
        </w:tabs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ab/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lastRenderedPageBreak/>
        <w:t>Unit 6</w:t>
      </w:r>
    </w:p>
    <w:p w:rsidR="00EF69DF" w:rsidRPr="00916555" w:rsidRDefault="00EF69DF" w:rsidP="00EF69DF">
      <w:pPr>
        <w:spacing w:after="0" w:line="240" w:lineRule="auto"/>
        <w:ind w:left="720" w:hanging="720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Title</w:t>
      </w:r>
      <w:r w:rsidRPr="00916555">
        <w:rPr>
          <w:rFonts w:ascii="Times New Roman" w:hAnsi="Times New Roman"/>
        </w:rPr>
        <w:t xml:space="preserve">: - Collage and mosaic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Time allowed</w:t>
      </w:r>
      <w:r w:rsidRPr="00916555">
        <w:rPr>
          <w:rFonts w:ascii="Times New Roman" w:hAnsi="Times New Roman"/>
        </w:rPr>
        <w:t xml:space="preserve">: - 3 periods </w:t>
      </w:r>
    </w:p>
    <w:p w:rsidR="00EF69DF" w:rsidRPr="00916555" w:rsidRDefault="00EF69DF" w:rsidP="005C445B">
      <w:pPr>
        <w:spacing w:after="0" w:line="240" w:lineRule="auto"/>
        <w:jc w:val="both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learning outcomes</w:t>
      </w:r>
      <w:r w:rsidRPr="00916555">
        <w:rPr>
          <w:rFonts w:ascii="Times New Roman" w:hAnsi="Times New Roman"/>
        </w:rPr>
        <w:t xml:space="preserve">: - After completing this unit the prospective preschool </w:t>
      </w:r>
      <w:r w:rsidR="00FA440B" w:rsidRPr="00916555">
        <w:rPr>
          <w:rFonts w:ascii="Times New Roman" w:hAnsi="Times New Roman"/>
        </w:rPr>
        <w:t>teachers will</w:t>
      </w:r>
      <w:r w:rsidRPr="00916555">
        <w:rPr>
          <w:rFonts w:ascii="Times New Roman" w:hAnsi="Times New Roman"/>
        </w:rPr>
        <w:t xml:space="preserve"> be able to:-</w:t>
      </w:r>
    </w:p>
    <w:p w:rsidR="00EF69DF" w:rsidRPr="00916555" w:rsidRDefault="005C445B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      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      - Prepare collage and mosaic using materials from their environment. </w:t>
      </w:r>
    </w:p>
    <w:tbl>
      <w:tblPr>
        <w:tblW w:w="10350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0"/>
        <w:gridCol w:w="1890"/>
        <w:gridCol w:w="990"/>
        <w:gridCol w:w="1643"/>
        <w:gridCol w:w="1550"/>
        <w:gridCol w:w="1487"/>
      </w:tblGrid>
      <w:tr w:rsidR="00EF69DF" w:rsidRPr="00916555" w:rsidTr="004F43AE">
        <w:trPr>
          <w:trHeight w:val="617"/>
        </w:trPr>
        <w:tc>
          <w:tcPr>
            <w:tcW w:w="27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18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Time allotted</w:t>
            </w:r>
          </w:p>
        </w:tc>
        <w:tc>
          <w:tcPr>
            <w:tcW w:w="164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Instructional methods</w:t>
            </w:r>
          </w:p>
        </w:tc>
        <w:tc>
          <w:tcPr>
            <w:tcW w:w="15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Instructional materials </w:t>
            </w:r>
          </w:p>
        </w:tc>
        <w:tc>
          <w:tcPr>
            <w:tcW w:w="1487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 xml:space="preserve">Assessments </w:t>
            </w:r>
          </w:p>
        </w:tc>
      </w:tr>
      <w:tr w:rsidR="00EF69DF" w:rsidRPr="00916555" w:rsidTr="004F43AE">
        <w:trPr>
          <w:trHeight w:hRule="exact" w:val="5023"/>
        </w:trPr>
        <w:tc>
          <w:tcPr>
            <w:tcW w:w="27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</w:t>
            </w:r>
            <w:r w:rsidR="005C445B" w:rsidRPr="00916555">
              <w:rPr>
                <w:rFonts w:ascii="Times New Roman" w:hAnsi="Times New Roman"/>
              </w:rPr>
              <w:t>prepare</w:t>
            </w:r>
            <w:r w:rsidRPr="00916555">
              <w:rPr>
                <w:rFonts w:ascii="Times New Roman" w:hAnsi="Times New Roman"/>
              </w:rPr>
              <w:t xml:space="preserve"> collage&amp; mosaic from  locally available  materials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b/>
              </w:rPr>
              <w:t>6. Techniques of Collage and      mosaic</w:t>
            </w:r>
          </w:p>
          <w:p w:rsidR="00EF69DF" w:rsidRPr="00916555" w:rsidRDefault="005C445B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6.1. How to prepare</w:t>
            </w:r>
            <w:r w:rsidR="00EF69DF" w:rsidRPr="00916555">
              <w:rPr>
                <w:rFonts w:ascii="Times New Roman" w:hAnsi="Times New Roman"/>
              </w:rPr>
              <w:t xml:space="preserve"> collage using discarded materials</w:t>
            </w:r>
            <w:r w:rsidR="00E03FBF" w:rsidRPr="00916555">
              <w:rPr>
                <w:rFonts w:ascii="Times New Roman" w:hAnsi="Times New Roman"/>
              </w:rPr>
              <w:t xml:space="preserve"> </w:t>
            </w:r>
            <w:r w:rsidR="00EF69DF" w:rsidRPr="00916555">
              <w:rPr>
                <w:rFonts w:ascii="Times New Roman" w:hAnsi="Times New Roman"/>
              </w:rPr>
              <w:t xml:space="preserve">from their </w:t>
            </w:r>
            <w:r w:rsidR="00E03FBF" w:rsidRPr="00916555">
              <w:rPr>
                <w:rFonts w:ascii="Times New Roman" w:hAnsi="Times New Roman"/>
              </w:rPr>
              <w:t>near environment</w:t>
            </w:r>
            <w:r w:rsidR="00EF69DF" w:rsidRPr="00916555">
              <w:rPr>
                <w:rFonts w:ascii="Times New Roman" w:hAnsi="Times New Roman"/>
              </w:rPr>
              <w:t>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5C445B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6.2 How to </w:t>
            </w:r>
            <w:r w:rsidR="00A2550B" w:rsidRPr="00916555">
              <w:rPr>
                <w:rFonts w:ascii="Times New Roman" w:hAnsi="Times New Roman"/>
              </w:rPr>
              <w:t>prepare</w:t>
            </w:r>
            <w:r w:rsidR="00EF69DF" w:rsidRPr="00916555">
              <w:rPr>
                <w:rFonts w:ascii="Times New Roman" w:hAnsi="Times New Roman"/>
              </w:rPr>
              <w:t xml:space="preserve"> mosaic using available materials from their environment </w:t>
            </w: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2 period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1 period</w:t>
            </w:r>
          </w:p>
        </w:tc>
        <w:tc>
          <w:tcPr>
            <w:tcW w:w="1643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-Brain   storming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-Demonstration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-Group work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-Individual   work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-Brain storming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-Presentation </w:t>
            </w:r>
          </w:p>
        </w:tc>
        <w:tc>
          <w:tcPr>
            <w:tcW w:w="155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-Discarded  material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-Paper   (coloured)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-Cloths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-Glue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-Hard board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highlight w:val="yellow"/>
              </w:rPr>
            </w:pPr>
            <w:r w:rsidRPr="00916555">
              <w:rPr>
                <w:rFonts w:ascii="Times New Roman" w:hAnsi="Times New Roman"/>
                <w:highlight w:val="yellow"/>
              </w:rPr>
              <w:t xml:space="preserve"> </w:t>
            </w:r>
            <w:r w:rsidR="00A2550B" w:rsidRPr="00916555">
              <w:rPr>
                <w:rFonts w:ascii="Times New Roman" w:hAnsi="Times New Roman"/>
                <w:highlight w:val="yellow"/>
              </w:rPr>
              <w:t>-S</w:t>
            </w:r>
            <w:r w:rsidRPr="00916555">
              <w:rPr>
                <w:rFonts w:ascii="Times New Roman" w:hAnsi="Times New Roman"/>
                <w:highlight w:val="yellow"/>
              </w:rPr>
              <w:t>and</w:t>
            </w:r>
          </w:p>
          <w:p w:rsidR="00EF69DF" w:rsidRPr="00916555" w:rsidRDefault="00A2550B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</w:t>
            </w:r>
            <w:r w:rsidRPr="00916555">
              <w:rPr>
                <w:rFonts w:ascii="Times New Roman" w:hAnsi="Times New Roman"/>
              </w:rPr>
              <w:t>G</w:t>
            </w:r>
            <w:r w:rsidR="00EF69DF" w:rsidRPr="00916555">
              <w:rPr>
                <w:rFonts w:ascii="Times New Roman" w:hAnsi="Times New Roman"/>
              </w:rPr>
              <w:t>rass</w:t>
            </w:r>
          </w:p>
          <w:p w:rsidR="00A2550B" w:rsidRPr="00916555" w:rsidRDefault="00A2550B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-Bens</w:t>
            </w:r>
          </w:p>
          <w:p w:rsidR="00A2550B" w:rsidRPr="00916555" w:rsidRDefault="00A2550B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-Pebbles</w:t>
            </w:r>
          </w:p>
          <w:p w:rsidR="00A2550B" w:rsidRPr="00916555" w:rsidRDefault="00A2550B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550B" w:rsidRPr="00916555" w:rsidRDefault="00A2550B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A2550B" w:rsidRPr="00916555" w:rsidRDefault="00A2550B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487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</w:tbl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>Reference</w:t>
      </w:r>
    </w:p>
    <w:p w:rsidR="00EF69DF" w:rsidRPr="00916555" w:rsidRDefault="00EF69DF" w:rsidP="00EF69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Art &amp; Craft standard 1 work sheet. Malimu publications 1997 Nairobi Kenya </w:t>
      </w:r>
    </w:p>
    <w:p w:rsidR="00EF69DF" w:rsidRPr="00916555" w:rsidRDefault="00EF69DF" w:rsidP="00EF69DF">
      <w:pPr>
        <w:pStyle w:val="ListParagraph"/>
        <w:numPr>
          <w:ilvl w:val="0"/>
          <w:numId w:val="15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</w:t>
      </w:r>
    </w:p>
    <w:p w:rsidR="00EF69DF" w:rsidRPr="00916555" w:rsidRDefault="00EF69DF" w:rsidP="00EF69DF">
      <w:pPr>
        <w:pStyle w:val="ListParagraph"/>
        <w:spacing w:after="0" w:line="240" w:lineRule="auto"/>
        <w:ind w:left="770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Dillo Publishers Ltd.  Nirobi. 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A61B1A" w:rsidRPr="00916555" w:rsidRDefault="00A61B1A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lastRenderedPageBreak/>
        <w:t>Unit 7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title: -</w:t>
      </w:r>
      <w:r w:rsidRPr="00916555">
        <w:rPr>
          <w:rFonts w:ascii="Times New Roman" w:hAnsi="Times New Roman"/>
        </w:rPr>
        <w:t xml:space="preserve"> hand craft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Time allotted:</w:t>
      </w:r>
      <w:r w:rsidRPr="00916555">
        <w:rPr>
          <w:rFonts w:ascii="Times New Roman" w:hAnsi="Times New Roman"/>
        </w:rPr>
        <w:t xml:space="preserve"> - 4 periods </w:t>
      </w:r>
    </w:p>
    <w:p w:rsidR="00A61B1A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  <w:b/>
        </w:rPr>
        <w:t>Unit learning outcomes</w:t>
      </w:r>
      <w:r w:rsidRPr="00916555">
        <w:rPr>
          <w:rFonts w:ascii="Times New Roman" w:hAnsi="Times New Roman"/>
        </w:rPr>
        <w:t xml:space="preserve">:-After completing this unit the prospective preschool teachers will </w:t>
      </w:r>
      <w:r w:rsidR="00A61B1A" w:rsidRPr="00916555">
        <w:rPr>
          <w:rFonts w:ascii="Times New Roman" w:hAnsi="Times New Roman"/>
        </w:rPr>
        <w:t>be</w:t>
      </w:r>
    </w:p>
    <w:p w:rsidR="00EF69DF" w:rsidRPr="00916555" w:rsidRDefault="00A61B1A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  a</w:t>
      </w:r>
      <w:r w:rsidR="00EF69DF" w:rsidRPr="00916555">
        <w:rPr>
          <w:rFonts w:ascii="Times New Roman" w:hAnsi="Times New Roman"/>
        </w:rPr>
        <w:t>ble to:-</w:t>
      </w:r>
    </w:p>
    <w:p w:rsidR="00A61B1A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 xml:space="preserve"> -Make simple shapes and forms using local available materials. 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-Prepare hand craft materials from their environment.</w:t>
      </w:r>
    </w:p>
    <w:tbl>
      <w:tblPr>
        <w:tblW w:w="11790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60"/>
        <w:gridCol w:w="2610"/>
        <w:gridCol w:w="990"/>
        <w:gridCol w:w="1800"/>
        <w:gridCol w:w="1530"/>
        <w:gridCol w:w="2700"/>
      </w:tblGrid>
      <w:tr w:rsidR="00EF69DF" w:rsidRPr="00916555" w:rsidTr="004F43AE">
        <w:trPr>
          <w:trHeight w:val="625"/>
        </w:trPr>
        <w:tc>
          <w:tcPr>
            <w:tcW w:w="21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Specific objective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Content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Time allotted</w:t>
            </w: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Instructional methodology</w:t>
            </w: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Instructional materials </w:t>
            </w: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Assessments </w:t>
            </w:r>
          </w:p>
        </w:tc>
      </w:tr>
      <w:tr w:rsidR="00EF69DF" w:rsidRPr="00916555" w:rsidTr="004F43AE">
        <w:trPr>
          <w:trHeight w:val="1427"/>
        </w:trPr>
        <w:tc>
          <w:tcPr>
            <w:tcW w:w="21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-Make simple hand craft  using clay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916555">
              <w:rPr>
                <w:rFonts w:ascii="Times New Roman" w:hAnsi="Times New Roman"/>
                <w:b/>
              </w:rPr>
              <w:t>7. Hand craft using different    materials.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7.1. How to make simple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  shapes and forms </w:t>
            </w:r>
          </w:p>
          <w:p w:rsidR="00EF69DF" w:rsidRPr="00916555" w:rsidRDefault="00EF69DF" w:rsidP="004F43AE">
            <w:pPr>
              <w:spacing w:after="0" w:line="240" w:lineRule="auto"/>
              <w:ind w:left="720" w:hanging="704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7.1.1. Using Clay work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1period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-Demonstration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-Individual  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work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-Clay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-Water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-Container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-Glove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-Sieve </w:t>
            </w: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val="1250"/>
        </w:trPr>
        <w:tc>
          <w:tcPr>
            <w:tcW w:w="21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-make simple hand craft using paper Mache.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ind w:left="720" w:hanging="704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7.1.2. Using Paper Mache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    7.1.2.1. Puppetry</w:t>
            </w:r>
          </w:p>
          <w:p w:rsidR="00EF69DF" w:rsidRPr="00916555" w:rsidRDefault="00EF69DF" w:rsidP="004F43AE">
            <w:pPr>
              <w:spacing w:after="0" w:line="240" w:lineRule="auto"/>
              <w:ind w:left="720" w:hanging="704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   7.1.2..2. Stick puppet  </w:t>
            </w:r>
          </w:p>
          <w:p w:rsidR="00EF69DF" w:rsidRPr="00916555" w:rsidRDefault="00EF69DF" w:rsidP="004F43AE">
            <w:pPr>
              <w:spacing w:after="0" w:line="240" w:lineRule="auto"/>
              <w:ind w:left="720" w:hanging="704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2period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Peer work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-Paper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-Water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-Container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-Glue </w:t>
            </w:r>
          </w:p>
          <w:p w:rsidR="007A4D47" w:rsidRPr="00916555" w:rsidRDefault="00DB1E01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-cute</w:t>
            </w:r>
            <w:r w:rsidR="007A4D47" w:rsidRPr="00916555">
              <w:rPr>
                <w:rFonts w:ascii="Times New Roman" w:hAnsi="Times New Roman"/>
              </w:rPr>
              <w:t>r</w:t>
            </w:r>
          </w:p>
          <w:p w:rsidR="00DB1E01" w:rsidRPr="00916555" w:rsidRDefault="007A4D47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-water paints</w:t>
            </w:r>
            <w:r w:rsidR="00DB1E01" w:rsidRPr="00916555">
              <w:rPr>
                <w:rFonts w:ascii="Times New Roman" w:hAnsi="Times New Roman"/>
              </w:rPr>
              <w:t xml:space="preserve">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Questioning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Peer 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4F43AE">
        <w:trPr>
          <w:trHeight w:val="1745"/>
        </w:trPr>
        <w:tc>
          <w:tcPr>
            <w:tcW w:w="21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-Make simple hand craft  using paper (paper  weaving )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7.2. How to make   </w:t>
            </w: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  Weaving     </w:t>
            </w: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 using paper.</w:t>
            </w: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2 period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&amp;answer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-Demonstration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-Colour Papers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-Cutter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-Hard</w:t>
            </w:r>
            <w:r w:rsidR="0047058C" w:rsidRPr="00916555">
              <w:rPr>
                <w:rFonts w:ascii="Times New Roman" w:hAnsi="Times New Roman"/>
              </w:rPr>
              <w:t xml:space="preserve"> </w:t>
            </w:r>
            <w:r w:rsidRPr="00916555">
              <w:rPr>
                <w:rFonts w:ascii="Times New Roman" w:hAnsi="Times New Roman"/>
              </w:rPr>
              <w:t xml:space="preserve">board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-Glue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-Trade </w:t>
            </w: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-Observation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-Peer   assessment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-Questioning   &amp;answering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EF69DF" w:rsidRPr="00916555" w:rsidTr="003664E9">
        <w:trPr>
          <w:trHeight w:hRule="exact" w:val="1801"/>
        </w:trPr>
        <w:tc>
          <w:tcPr>
            <w:tcW w:w="216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-Prepare different ornaments by using locally available materials  </w:t>
            </w:r>
          </w:p>
          <w:p w:rsidR="003664E9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-Construct different forms using locally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available materials  </w:t>
            </w:r>
          </w:p>
        </w:tc>
        <w:tc>
          <w:tcPr>
            <w:tcW w:w="261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7.3. O r n a m e n t s’</w:t>
            </w:r>
          </w:p>
          <w:p w:rsidR="00EF69DF" w:rsidRPr="00916555" w:rsidRDefault="00EF69DF" w:rsidP="004F43AE">
            <w:pPr>
              <w:spacing w:after="0" w:line="240" w:lineRule="auto"/>
              <w:ind w:left="106" w:hanging="90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7.4. Construction  </w:t>
            </w:r>
          </w:p>
        </w:tc>
        <w:tc>
          <w:tcPr>
            <w:tcW w:w="99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1 period </w:t>
            </w:r>
          </w:p>
        </w:tc>
        <w:tc>
          <w:tcPr>
            <w:tcW w:w="18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-Demonstration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-Individual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work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-Group work</w:t>
            </w:r>
          </w:p>
        </w:tc>
        <w:tc>
          <w:tcPr>
            <w:tcW w:w="153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-Beads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-Thread 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>- Blocks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  <w:highlight w:val="yellow"/>
              </w:rPr>
              <w:t>-wire</w:t>
            </w:r>
          </w:p>
        </w:tc>
        <w:tc>
          <w:tcPr>
            <w:tcW w:w="2700" w:type="dxa"/>
            <w:shd w:val="clear" w:color="auto" w:fill="auto"/>
          </w:tcPr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-Observation </w:t>
            </w: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pStyle w:val="ListParagraph"/>
              <w:numPr>
                <w:ilvl w:val="0"/>
                <w:numId w:val="20"/>
              </w:numPr>
              <w:spacing w:after="0" w:line="240" w:lineRule="auto"/>
              <w:rPr>
                <w:rFonts w:ascii="Times New Roman" w:hAnsi="Times New Roman"/>
              </w:rPr>
            </w:pPr>
          </w:p>
          <w:p w:rsidR="00EF69DF" w:rsidRPr="00916555" w:rsidRDefault="00EF69DF" w:rsidP="004F43AE">
            <w:pPr>
              <w:spacing w:after="0" w:line="240" w:lineRule="auto"/>
              <w:rPr>
                <w:rFonts w:ascii="Times New Roman" w:hAnsi="Times New Roman"/>
              </w:rPr>
            </w:pPr>
            <w:r w:rsidRPr="00916555">
              <w:rPr>
                <w:rFonts w:ascii="Times New Roman" w:hAnsi="Times New Roman"/>
              </w:rPr>
              <w:t xml:space="preserve">     </w:t>
            </w:r>
          </w:p>
        </w:tc>
      </w:tr>
    </w:tbl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3664E9" w:rsidRDefault="003664E9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>Reference</w:t>
      </w:r>
    </w:p>
    <w:p w:rsidR="00EF69DF" w:rsidRPr="00916555" w:rsidRDefault="00EF69DF" w:rsidP="00EF69DF">
      <w:pPr>
        <w:spacing w:after="0" w:line="240" w:lineRule="auto"/>
        <w:rPr>
          <w:rFonts w:ascii="Times New Roman" w:hAnsi="Times New Roman"/>
          <w:b/>
        </w:rPr>
      </w:pPr>
    </w:p>
    <w:p w:rsidR="00EF69DF" w:rsidRPr="00916555" w:rsidRDefault="00EF69DF" w:rsidP="00EF69D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  <w:b/>
        </w:rPr>
      </w:pPr>
      <w:r w:rsidRPr="00916555">
        <w:rPr>
          <w:rFonts w:ascii="Times New Roman" w:hAnsi="Times New Roman"/>
          <w:b/>
        </w:rPr>
        <w:t xml:space="preserve">Art &amp;Craft standard 1 work sheet. Malimu publications 1997 Nairobi Kenya </w:t>
      </w:r>
    </w:p>
    <w:p w:rsidR="00EF69DF" w:rsidRPr="00916555" w:rsidRDefault="00EF69DF" w:rsidP="00EF69DF">
      <w:pPr>
        <w:pStyle w:val="ListParagraph"/>
        <w:numPr>
          <w:ilvl w:val="0"/>
          <w:numId w:val="14"/>
        </w:numPr>
        <w:spacing w:after="0" w:line="24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>Malkiat Sign D. Smith (1992). Art and Craft. Students 3</w:t>
      </w:r>
      <w:r w:rsidRPr="00916555">
        <w:rPr>
          <w:rFonts w:ascii="Times New Roman" w:hAnsi="Times New Roman"/>
          <w:vertAlign w:val="superscript"/>
        </w:rPr>
        <w:t>rd</w:t>
      </w:r>
      <w:r w:rsidRPr="00916555">
        <w:rPr>
          <w:rFonts w:ascii="Times New Roman" w:hAnsi="Times New Roman"/>
        </w:rPr>
        <w:t xml:space="preserve"> Workbook. Dhilion Publishers Ltd.  Nirobi.  </w:t>
      </w:r>
    </w:p>
    <w:p w:rsidR="00EF69DF" w:rsidRPr="00916555" w:rsidRDefault="00EF69DF" w:rsidP="00EF69DF"/>
    <w:p w:rsidR="00EF69DF" w:rsidRPr="00916555" w:rsidRDefault="00EF69DF" w:rsidP="00EF69DF">
      <w:pPr>
        <w:rPr>
          <w:u w:val="single"/>
        </w:rPr>
      </w:pPr>
    </w:p>
    <w:p w:rsidR="00EF69DF" w:rsidRPr="00916555" w:rsidRDefault="00EF69DF" w:rsidP="00EF69DF">
      <w:pPr>
        <w:rPr>
          <w:u w:val="single"/>
        </w:rPr>
      </w:pPr>
    </w:p>
    <w:p w:rsidR="00EF69DF" w:rsidRPr="00916555" w:rsidRDefault="00EF69DF" w:rsidP="00EF69DF">
      <w:pPr>
        <w:rPr>
          <w:u w:val="single"/>
        </w:rPr>
      </w:pPr>
    </w:p>
    <w:p w:rsidR="00EF69DF" w:rsidRPr="00916555" w:rsidRDefault="00EF69DF" w:rsidP="00EF69DF">
      <w:pPr>
        <w:rPr>
          <w:u w:val="single"/>
        </w:rPr>
      </w:pPr>
    </w:p>
    <w:p w:rsidR="00EF69DF" w:rsidRPr="00916555" w:rsidRDefault="00EF69DF" w:rsidP="00EF69DF">
      <w:pPr>
        <w:rPr>
          <w:u w:val="single"/>
        </w:rPr>
      </w:pPr>
      <w:r w:rsidRPr="00916555">
        <w:rPr>
          <w:u w:val="single"/>
        </w:rPr>
        <w:t>ASSESSMENT</w:t>
      </w:r>
    </w:p>
    <w:p w:rsidR="00EF69DF" w:rsidRPr="00916555" w:rsidRDefault="00EF69DF" w:rsidP="00EF69DF">
      <w:pPr>
        <w:rPr>
          <w:u w:val="single"/>
        </w:rPr>
      </w:pPr>
    </w:p>
    <w:p w:rsidR="00EF69DF" w:rsidRPr="00916555" w:rsidRDefault="00EF69DF" w:rsidP="00EF69DF">
      <w:pPr>
        <w:pStyle w:val="ListParagraph"/>
        <w:numPr>
          <w:ilvl w:val="0"/>
          <w:numId w:val="19"/>
        </w:numPr>
      </w:pPr>
      <w:r w:rsidRPr="00916555">
        <w:t>Quiz                             10</w:t>
      </w:r>
    </w:p>
    <w:p w:rsidR="00EF69DF" w:rsidRPr="00916555" w:rsidRDefault="00EF69DF" w:rsidP="00EF69DF">
      <w:pPr>
        <w:pStyle w:val="ListParagraph"/>
        <w:numPr>
          <w:ilvl w:val="0"/>
          <w:numId w:val="19"/>
        </w:numPr>
      </w:pPr>
      <w:r w:rsidRPr="00916555">
        <w:t>Test                              50</w:t>
      </w:r>
    </w:p>
    <w:p w:rsidR="00EF69DF" w:rsidRPr="00916555" w:rsidRDefault="00EF69DF" w:rsidP="00EF69DF">
      <w:pPr>
        <w:pStyle w:val="ListParagraph"/>
        <w:numPr>
          <w:ilvl w:val="0"/>
          <w:numId w:val="19"/>
        </w:numPr>
      </w:pPr>
      <w:r w:rsidRPr="00916555">
        <w:t>Class activity              10</w:t>
      </w:r>
    </w:p>
    <w:p w:rsidR="00EF69DF" w:rsidRPr="00916555" w:rsidRDefault="00EF69DF" w:rsidP="00EF69DF">
      <w:pPr>
        <w:pStyle w:val="ListParagraph"/>
        <w:numPr>
          <w:ilvl w:val="0"/>
          <w:numId w:val="19"/>
        </w:numPr>
      </w:pPr>
      <w:r w:rsidRPr="00916555">
        <w:t>Project work               15</w:t>
      </w:r>
    </w:p>
    <w:p w:rsidR="00EF69DF" w:rsidRPr="00916555" w:rsidRDefault="00EF69DF" w:rsidP="00EF69DF">
      <w:pPr>
        <w:pStyle w:val="ListParagraph"/>
        <w:numPr>
          <w:ilvl w:val="0"/>
          <w:numId w:val="19"/>
        </w:numPr>
      </w:pPr>
      <w:r w:rsidRPr="00916555">
        <w:t>Presentation              15</w:t>
      </w:r>
    </w:p>
    <w:p w:rsidR="00EF69DF" w:rsidRPr="00916555" w:rsidRDefault="00EF69DF" w:rsidP="00EF69DF">
      <w:pPr>
        <w:tabs>
          <w:tab w:val="left" w:pos="5775"/>
        </w:tabs>
        <w:spacing w:line="360" w:lineRule="auto"/>
        <w:rPr>
          <w:rFonts w:ascii="Times New Roman" w:hAnsi="Times New Roman"/>
        </w:rPr>
      </w:pPr>
      <w:r w:rsidRPr="00916555">
        <w:rPr>
          <w:rFonts w:ascii="Times New Roman" w:hAnsi="Times New Roman"/>
        </w:rPr>
        <w:tab/>
      </w:r>
    </w:p>
    <w:p w:rsidR="00EF69DF" w:rsidRPr="00916555" w:rsidRDefault="00EF69DF" w:rsidP="00EF69DF"/>
    <w:p w:rsidR="004F43AE" w:rsidRPr="00916555" w:rsidRDefault="004F43AE"/>
    <w:sectPr w:rsidR="004F43AE" w:rsidRPr="00916555" w:rsidSect="004F43A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01A21" w:rsidRDefault="00201A21" w:rsidP="00BE3CA1">
      <w:pPr>
        <w:spacing w:after="0" w:line="240" w:lineRule="auto"/>
      </w:pPr>
      <w:r>
        <w:separator/>
      </w:r>
    </w:p>
  </w:endnote>
  <w:endnote w:type="continuationSeparator" w:id="1">
    <w:p w:rsidR="00201A21" w:rsidRDefault="00201A21" w:rsidP="00BE3C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EAEPG C+ A Garamond">
    <w:altName w:val="Garamond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Bright">
    <w:panose1 w:val="02040602050505020304"/>
    <w:charset w:val="00"/>
    <w:family w:val="roman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0F" w:rsidRDefault="00017E0F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2550024"/>
      <w:docPartObj>
        <w:docPartGallery w:val="Page Numbers (Bottom of Page)"/>
        <w:docPartUnique/>
      </w:docPartObj>
    </w:sdtPr>
    <w:sdtContent>
      <w:p w:rsidR="00017E0F" w:rsidRDefault="00B60378">
        <w:pPr>
          <w:pStyle w:val="Footer"/>
        </w:pPr>
        <w:fldSimple w:instr=" PAGE   \* MERGEFORMAT ">
          <w:r w:rsidR="009143A4">
            <w:rPr>
              <w:noProof/>
            </w:rPr>
            <w:t>4</w:t>
          </w:r>
        </w:fldSimple>
      </w:p>
    </w:sdtContent>
  </w:sdt>
  <w:p w:rsidR="00017E0F" w:rsidRDefault="00017E0F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0F" w:rsidRDefault="00017E0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01A21" w:rsidRDefault="00201A21" w:rsidP="00BE3CA1">
      <w:pPr>
        <w:spacing w:after="0" w:line="240" w:lineRule="auto"/>
      </w:pPr>
      <w:r>
        <w:separator/>
      </w:r>
    </w:p>
  </w:footnote>
  <w:footnote w:type="continuationSeparator" w:id="1">
    <w:p w:rsidR="00201A21" w:rsidRDefault="00201A21" w:rsidP="00BE3C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0F" w:rsidRDefault="00017E0F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0F" w:rsidRDefault="00017E0F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17E0F" w:rsidRDefault="00017E0F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171BF"/>
    <w:multiLevelType w:val="hybridMultilevel"/>
    <w:tmpl w:val="743EE046"/>
    <w:lvl w:ilvl="0" w:tplc="0409000D">
      <w:start w:val="1"/>
      <w:numFmt w:val="bullet"/>
      <w:lvlText w:val=""/>
      <w:lvlJc w:val="left"/>
      <w:pPr>
        <w:ind w:left="76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abstractNum w:abstractNumId="1">
    <w:nsid w:val="0B32379D"/>
    <w:multiLevelType w:val="hybridMultilevel"/>
    <w:tmpl w:val="675A5148"/>
    <w:lvl w:ilvl="0" w:tplc="DABE49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EF334E"/>
    <w:multiLevelType w:val="hybridMultilevel"/>
    <w:tmpl w:val="3AD0AE6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800437B"/>
    <w:multiLevelType w:val="hybridMultilevel"/>
    <w:tmpl w:val="607E4C2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C2C4260"/>
    <w:multiLevelType w:val="hybridMultilevel"/>
    <w:tmpl w:val="214E1148"/>
    <w:lvl w:ilvl="0" w:tplc="DABE49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DE4415B"/>
    <w:multiLevelType w:val="hybridMultilevel"/>
    <w:tmpl w:val="03DA007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E6C059D"/>
    <w:multiLevelType w:val="hybridMultilevel"/>
    <w:tmpl w:val="FC7A7980"/>
    <w:lvl w:ilvl="0" w:tplc="0409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7">
    <w:nsid w:val="44A41355"/>
    <w:multiLevelType w:val="hybridMultilevel"/>
    <w:tmpl w:val="57D4F616"/>
    <w:lvl w:ilvl="0" w:tplc="0409000B">
      <w:start w:val="1"/>
      <w:numFmt w:val="bullet"/>
      <w:lvlText w:val=""/>
      <w:lvlJc w:val="left"/>
      <w:pPr>
        <w:ind w:left="77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8">
    <w:nsid w:val="5DE0175C"/>
    <w:multiLevelType w:val="hybridMultilevel"/>
    <w:tmpl w:val="B978C2C0"/>
    <w:lvl w:ilvl="0" w:tplc="DABE49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108E1"/>
    <w:multiLevelType w:val="hybridMultilevel"/>
    <w:tmpl w:val="B5F292C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01379C7"/>
    <w:multiLevelType w:val="hybridMultilevel"/>
    <w:tmpl w:val="AD5C29B2"/>
    <w:lvl w:ilvl="0" w:tplc="0409000B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11">
    <w:nsid w:val="626920A0"/>
    <w:multiLevelType w:val="hybridMultilevel"/>
    <w:tmpl w:val="49B2A162"/>
    <w:lvl w:ilvl="0" w:tplc="DABE4938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674336DD"/>
    <w:multiLevelType w:val="hybridMultilevel"/>
    <w:tmpl w:val="E1203224"/>
    <w:lvl w:ilvl="0" w:tplc="DABE49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ABC69E5"/>
    <w:multiLevelType w:val="hybridMultilevel"/>
    <w:tmpl w:val="409ABA86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BA848DC"/>
    <w:multiLevelType w:val="hybridMultilevel"/>
    <w:tmpl w:val="D702E0D4"/>
    <w:lvl w:ilvl="0" w:tplc="DABE493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D226F5B"/>
    <w:multiLevelType w:val="hybridMultilevel"/>
    <w:tmpl w:val="81F06A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A37CD3"/>
    <w:multiLevelType w:val="multilevel"/>
    <w:tmpl w:val="0409001F"/>
    <w:styleLink w:val="Style2"/>
    <w:lvl w:ilvl="0">
      <w:start w:val="7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73251845"/>
    <w:multiLevelType w:val="hybridMultilevel"/>
    <w:tmpl w:val="E402AD0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E15E6B"/>
    <w:multiLevelType w:val="hybridMultilevel"/>
    <w:tmpl w:val="82E4046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0"/>
  </w:num>
  <w:num w:numId="3">
    <w:abstractNumId w:val="11"/>
  </w:num>
  <w:num w:numId="4">
    <w:abstractNumId w:val="0"/>
  </w:num>
  <w:num w:numId="5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4"/>
  </w:num>
  <w:num w:numId="8">
    <w:abstractNumId w:val="14"/>
  </w:num>
  <w:num w:numId="9">
    <w:abstractNumId w:val="3"/>
  </w:num>
  <w:num w:numId="10">
    <w:abstractNumId w:val="2"/>
  </w:num>
  <w:num w:numId="11">
    <w:abstractNumId w:val="17"/>
  </w:num>
  <w:num w:numId="12">
    <w:abstractNumId w:val="18"/>
  </w:num>
  <w:num w:numId="13">
    <w:abstractNumId w:val="15"/>
  </w:num>
  <w:num w:numId="14">
    <w:abstractNumId w:val="7"/>
  </w:num>
  <w:num w:numId="15">
    <w:abstractNumId w:val="13"/>
  </w:num>
  <w:num w:numId="16">
    <w:abstractNumId w:val="6"/>
  </w:num>
  <w:num w:numId="17">
    <w:abstractNumId w:val="5"/>
  </w:num>
  <w:num w:numId="18">
    <w:abstractNumId w:val="9"/>
  </w:num>
  <w:num w:numId="19">
    <w:abstractNumId w:val="12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F69DF"/>
    <w:rsid w:val="00017E0F"/>
    <w:rsid w:val="00064167"/>
    <w:rsid w:val="0007339A"/>
    <w:rsid w:val="00085604"/>
    <w:rsid w:val="00095624"/>
    <w:rsid w:val="000B59F9"/>
    <w:rsid w:val="000C754C"/>
    <w:rsid w:val="000F3006"/>
    <w:rsid w:val="000F6C62"/>
    <w:rsid w:val="00123230"/>
    <w:rsid w:val="00165746"/>
    <w:rsid w:val="001D0A44"/>
    <w:rsid w:val="001F6BC5"/>
    <w:rsid w:val="00201A21"/>
    <w:rsid w:val="0020326B"/>
    <w:rsid w:val="003071F0"/>
    <w:rsid w:val="00355516"/>
    <w:rsid w:val="003664E9"/>
    <w:rsid w:val="003E079D"/>
    <w:rsid w:val="00460FFF"/>
    <w:rsid w:val="0047058C"/>
    <w:rsid w:val="004F43AE"/>
    <w:rsid w:val="00543C34"/>
    <w:rsid w:val="005C445B"/>
    <w:rsid w:val="005D756D"/>
    <w:rsid w:val="00607E24"/>
    <w:rsid w:val="00672BB3"/>
    <w:rsid w:val="00685C94"/>
    <w:rsid w:val="006A5D12"/>
    <w:rsid w:val="006F1E95"/>
    <w:rsid w:val="0071593C"/>
    <w:rsid w:val="00724F79"/>
    <w:rsid w:val="00742A82"/>
    <w:rsid w:val="007A4D47"/>
    <w:rsid w:val="009143A4"/>
    <w:rsid w:val="00916555"/>
    <w:rsid w:val="009A006C"/>
    <w:rsid w:val="009A2AFD"/>
    <w:rsid w:val="00A2550B"/>
    <w:rsid w:val="00A30687"/>
    <w:rsid w:val="00A60D6C"/>
    <w:rsid w:val="00A61B1A"/>
    <w:rsid w:val="00A72DEF"/>
    <w:rsid w:val="00A80621"/>
    <w:rsid w:val="00A87CA8"/>
    <w:rsid w:val="00B60378"/>
    <w:rsid w:val="00B7681D"/>
    <w:rsid w:val="00BE3CA1"/>
    <w:rsid w:val="00C22397"/>
    <w:rsid w:val="00C30325"/>
    <w:rsid w:val="00C90113"/>
    <w:rsid w:val="00D0647C"/>
    <w:rsid w:val="00DB1E01"/>
    <w:rsid w:val="00E00940"/>
    <w:rsid w:val="00E03FBF"/>
    <w:rsid w:val="00EB66E5"/>
    <w:rsid w:val="00EF69DF"/>
    <w:rsid w:val="00F65924"/>
    <w:rsid w:val="00FA440B"/>
    <w:rsid w:val="00FF2C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  <o:rules v:ext="edit">
        <o:r id="V:Rule2" type="connector" idref="#_x0000_s1026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69DF"/>
    <w:rPr>
      <w:rFonts w:ascii="Calibri" w:eastAsia="Calibri" w:hAnsi="Calibri" w:cs="Times New Roman"/>
      <w:lang w:val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EF69DF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69DF"/>
    <w:pPr>
      <w:keepNext/>
      <w:keepLines/>
      <w:spacing w:before="200" w:after="0"/>
      <w:outlineLvl w:val="1"/>
    </w:pPr>
    <w:rPr>
      <w:rFonts w:ascii="Cambria" w:eastAsia="Times New Roman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F69DF"/>
    <w:pPr>
      <w:keepNext/>
      <w:keepLines/>
      <w:spacing w:before="200" w:after="0"/>
      <w:outlineLvl w:val="2"/>
    </w:pPr>
    <w:rPr>
      <w:rFonts w:ascii="Cambria" w:eastAsia="Times New Roman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EF69DF"/>
    <w:pPr>
      <w:keepNext/>
      <w:keepLines/>
      <w:spacing w:before="200" w:after="0"/>
      <w:outlineLvl w:val="3"/>
    </w:pPr>
    <w:rPr>
      <w:rFonts w:ascii="Cambria" w:eastAsia="Times New Roman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EF69D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  <w:lang w:val="en-US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EF69D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lang w:val="en-ZW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F69DF"/>
    <w:pPr>
      <w:keepNext/>
      <w:keepLines/>
      <w:spacing w:before="200" w:after="0"/>
      <w:outlineLvl w:val="7"/>
    </w:pPr>
    <w:rPr>
      <w:rFonts w:ascii="Cambria" w:eastAsia="Times New Roman" w:hAnsi="Cambria"/>
      <w:color w:val="404040"/>
      <w:sz w:val="20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F69DF"/>
    <w:rPr>
      <w:rFonts w:ascii="Cambria" w:eastAsia="Times New Roman" w:hAnsi="Cambria" w:cs="Times New Roman"/>
      <w:b/>
      <w:bCs/>
      <w:color w:val="365F91"/>
      <w:sz w:val="28"/>
      <w:szCs w:val="28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rsid w:val="00EF69DF"/>
    <w:rPr>
      <w:rFonts w:ascii="Cambria" w:eastAsia="Times New Roman" w:hAnsi="Cambria" w:cs="Times New Roman"/>
      <w:b/>
      <w:bCs/>
      <w:color w:val="4F81BD"/>
      <w:sz w:val="26"/>
      <w:szCs w:val="26"/>
      <w:lang w:val="en-AU"/>
    </w:rPr>
  </w:style>
  <w:style w:type="character" w:customStyle="1" w:styleId="Heading3Char">
    <w:name w:val="Heading 3 Char"/>
    <w:basedOn w:val="DefaultParagraphFont"/>
    <w:link w:val="Heading3"/>
    <w:uiPriority w:val="9"/>
    <w:rsid w:val="00EF69DF"/>
    <w:rPr>
      <w:rFonts w:ascii="Cambria" w:eastAsia="Times New Roman" w:hAnsi="Cambria" w:cs="Times New Roman"/>
      <w:b/>
      <w:bCs/>
      <w:color w:val="4F81BD"/>
      <w:lang w:val="en-AU"/>
    </w:rPr>
  </w:style>
  <w:style w:type="character" w:customStyle="1" w:styleId="Heading4Char">
    <w:name w:val="Heading 4 Char"/>
    <w:basedOn w:val="DefaultParagraphFont"/>
    <w:link w:val="Heading4"/>
    <w:uiPriority w:val="9"/>
    <w:rsid w:val="00EF69DF"/>
    <w:rPr>
      <w:rFonts w:ascii="Cambria" w:eastAsia="Times New Roman" w:hAnsi="Cambria" w:cs="Times New Roman"/>
      <w:b/>
      <w:bCs/>
      <w:i/>
      <w:iCs/>
      <w:color w:val="4F81BD"/>
      <w:lang w:val="en-AU"/>
    </w:rPr>
  </w:style>
  <w:style w:type="character" w:customStyle="1" w:styleId="Heading5Char">
    <w:name w:val="Heading 5 Char"/>
    <w:basedOn w:val="DefaultParagraphFont"/>
    <w:link w:val="Heading5"/>
    <w:uiPriority w:val="9"/>
    <w:rsid w:val="00EF69D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EF69DF"/>
    <w:rPr>
      <w:rFonts w:asciiTheme="majorHAnsi" w:eastAsiaTheme="majorEastAsia" w:hAnsiTheme="majorHAnsi" w:cstheme="majorBidi"/>
      <w:i/>
      <w:iCs/>
      <w:color w:val="243F60" w:themeColor="accent1" w:themeShade="7F"/>
      <w:lang w:val="en-ZW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F69DF"/>
    <w:rPr>
      <w:rFonts w:ascii="Cambria" w:eastAsia="Times New Roman" w:hAnsi="Cambria" w:cs="Times New Roman"/>
      <w:color w:val="404040"/>
      <w:sz w:val="20"/>
      <w:szCs w:val="20"/>
    </w:rPr>
  </w:style>
  <w:style w:type="paragraph" w:styleId="ListParagraph">
    <w:name w:val="List Paragraph"/>
    <w:basedOn w:val="Normal"/>
    <w:uiPriority w:val="34"/>
    <w:qFormat/>
    <w:rsid w:val="00EF69D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F6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F69DF"/>
    <w:rPr>
      <w:rFonts w:ascii="Calibri" w:eastAsia="Calibri" w:hAnsi="Calibri" w:cs="Times New Roman"/>
      <w:lang w:val="en-AU"/>
    </w:rPr>
  </w:style>
  <w:style w:type="paragraph" w:styleId="Footer">
    <w:name w:val="footer"/>
    <w:basedOn w:val="Normal"/>
    <w:link w:val="FooterChar"/>
    <w:uiPriority w:val="99"/>
    <w:unhideWhenUsed/>
    <w:rsid w:val="00EF69D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F69DF"/>
    <w:rPr>
      <w:rFonts w:ascii="Calibri" w:eastAsia="Calibri" w:hAnsi="Calibri" w:cs="Times New Roman"/>
      <w:lang w:val="en-AU"/>
    </w:rPr>
  </w:style>
  <w:style w:type="table" w:styleId="TableGrid">
    <w:name w:val="Table Grid"/>
    <w:basedOn w:val="TableNormal"/>
    <w:uiPriority w:val="59"/>
    <w:rsid w:val="00EF69DF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link w:val="NoSpacingChar"/>
    <w:uiPriority w:val="1"/>
    <w:qFormat/>
    <w:rsid w:val="00EF69DF"/>
    <w:pPr>
      <w:spacing w:after="0" w:line="240" w:lineRule="auto"/>
    </w:pPr>
    <w:rPr>
      <w:rFonts w:ascii="Calibri" w:eastAsia="Calibri" w:hAnsi="Calibri" w:cs="Times New Roman"/>
      <w:lang w:val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EF69DF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EF69D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en-AU"/>
    </w:rPr>
  </w:style>
  <w:style w:type="paragraph" w:styleId="Title">
    <w:name w:val="Title"/>
    <w:basedOn w:val="Normal"/>
    <w:next w:val="Normal"/>
    <w:link w:val="TitleChar"/>
    <w:uiPriority w:val="10"/>
    <w:qFormat/>
    <w:rsid w:val="00EF69DF"/>
    <w:pPr>
      <w:spacing w:before="240" w:after="60"/>
      <w:jc w:val="center"/>
      <w:outlineLvl w:val="0"/>
    </w:pPr>
    <w:rPr>
      <w:rFonts w:ascii="Cambria" w:eastAsia="Times New Roman" w:hAnsi="Cambria"/>
      <w:b/>
      <w:bCs/>
      <w:kern w:val="28"/>
      <w:sz w:val="32"/>
      <w:szCs w:val="32"/>
      <w:lang w:val="en-GB"/>
    </w:rPr>
  </w:style>
  <w:style w:type="character" w:customStyle="1" w:styleId="TitleChar">
    <w:name w:val="Title Char"/>
    <w:basedOn w:val="DefaultParagraphFont"/>
    <w:link w:val="Title"/>
    <w:uiPriority w:val="10"/>
    <w:rsid w:val="00EF69DF"/>
    <w:rPr>
      <w:rFonts w:ascii="Cambria" w:eastAsia="Times New Roman" w:hAnsi="Cambria" w:cs="Times New Roman"/>
      <w:b/>
      <w:bCs/>
      <w:kern w:val="28"/>
      <w:sz w:val="32"/>
      <w:szCs w:val="32"/>
      <w:lang w:val="en-GB"/>
    </w:rPr>
  </w:style>
  <w:style w:type="character" w:styleId="Hyperlink">
    <w:name w:val="Hyperlink"/>
    <w:basedOn w:val="DefaultParagraphFont"/>
    <w:uiPriority w:val="99"/>
    <w:rsid w:val="00EF69DF"/>
    <w:rPr>
      <w:color w:val="0000FF"/>
      <w:u w:val="single"/>
    </w:rPr>
  </w:style>
  <w:style w:type="character" w:customStyle="1" w:styleId="lrgbold">
    <w:name w:val="lrg bold"/>
    <w:basedOn w:val="DefaultParagraphFont"/>
    <w:rsid w:val="00EF69DF"/>
  </w:style>
  <w:style w:type="character" w:customStyle="1" w:styleId="medreg">
    <w:name w:val="med reg"/>
    <w:basedOn w:val="DefaultParagraphFont"/>
    <w:rsid w:val="00EF69DF"/>
  </w:style>
  <w:style w:type="paragraph" w:styleId="NormalWeb">
    <w:name w:val="Normal (Web)"/>
    <w:basedOn w:val="Normal"/>
    <w:uiPriority w:val="99"/>
    <w:unhideWhenUsed/>
    <w:rsid w:val="00EF69D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paragraph" w:customStyle="1" w:styleId="Default">
    <w:name w:val="Default"/>
    <w:rsid w:val="00EF69DF"/>
    <w:pPr>
      <w:autoSpaceDE w:val="0"/>
      <w:autoSpaceDN w:val="0"/>
      <w:adjustRightInd w:val="0"/>
      <w:spacing w:after="0" w:line="240" w:lineRule="auto"/>
    </w:pPr>
    <w:rPr>
      <w:rFonts w:ascii="EAEPG C+ A Garamond" w:eastAsia="Calibri" w:hAnsi="EAEPG C+ A Garamond" w:cs="EAEPG C+ A Garamond"/>
      <w:color w:val="000000"/>
      <w:sz w:val="24"/>
      <w:szCs w:val="24"/>
    </w:rPr>
  </w:style>
  <w:style w:type="paragraph" w:styleId="BodyText">
    <w:name w:val="Body Text"/>
    <w:basedOn w:val="Normal"/>
    <w:link w:val="BodyTextChar"/>
    <w:rsid w:val="00EF69DF"/>
    <w:pPr>
      <w:spacing w:after="0" w:line="240" w:lineRule="auto"/>
      <w:jc w:val="both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rsid w:val="00EF69DF"/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F69DF"/>
  </w:style>
  <w:style w:type="character" w:styleId="PlaceholderText">
    <w:name w:val="Placeholder Text"/>
    <w:basedOn w:val="DefaultParagraphFont"/>
    <w:uiPriority w:val="99"/>
    <w:semiHidden/>
    <w:rsid w:val="00EF69DF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69DF"/>
    <w:pPr>
      <w:spacing w:after="0" w:line="240" w:lineRule="auto"/>
    </w:pPr>
    <w:rPr>
      <w:rFonts w:ascii="Tahoma" w:eastAsiaTheme="minorHAnsi" w:hAnsi="Tahoma" w:cs="Tahoma"/>
      <w:sz w:val="16"/>
      <w:szCs w:val="16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69DF"/>
    <w:rPr>
      <w:rFonts w:ascii="Tahoma" w:hAnsi="Tahoma" w:cs="Tahoma"/>
      <w:sz w:val="16"/>
      <w:szCs w:val="16"/>
    </w:rPr>
  </w:style>
  <w:style w:type="paragraph" w:styleId="BodyTextIndent3">
    <w:name w:val="Body Text Indent 3"/>
    <w:basedOn w:val="Normal"/>
    <w:link w:val="BodyTextIndent3Char"/>
    <w:rsid w:val="00EF69DF"/>
    <w:pPr>
      <w:tabs>
        <w:tab w:val="left" w:pos="885"/>
      </w:tabs>
      <w:spacing w:after="0" w:line="240" w:lineRule="auto"/>
      <w:ind w:left="1440"/>
    </w:pPr>
    <w:rPr>
      <w:rFonts w:ascii="Bookman Old Style" w:eastAsia="Times New Roman" w:hAnsi="Bookman Old Style" w:cs="Arial"/>
      <w:sz w:val="24"/>
      <w:szCs w:val="23"/>
      <w:lang w:val="en-US"/>
    </w:rPr>
  </w:style>
  <w:style w:type="character" w:customStyle="1" w:styleId="BodyTextIndent3Char">
    <w:name w:val="Body Text Indent 3 Char"/>
    <w:basedOn w:val="DefaultParagraphFont"/>
    <w:link w:val="BodyTextIndent3"/>
    <w:rsid w:val="00EF69DF"/>
    <w:rPr>
      <w:rFonts w:ascii="Bookman Old Style" w:eastAsia="Times New Roman" w:hAnsi="Bookman Old Style" w:cs="Arial"/>
      <w:sz w:val="24"/>
      <w:szCs w:val="23"/>
    </w:rPr>
  </w:style>
  <w:style w:type="table" w:styleId="LightGrid-Accent6">
    <w:name w:val="Light Grid Accent 6"/>
    <w:basedOn w:val="TableNormal"/>
    <w:uiPriority w:val="62"/>
    <w:rsid w:val="00EF6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LightGrid-Accent2">
    <w:name w:val="Light Grid Accent 2"/>
    <w:basedOn w:val="TableNormal"/>
    <w:uiPriority w:val="62"/>
    <w:rsid w:val="00EF69D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EF69DF"/>
    <w:pPr>
      <w:outlineLvl w:val="9"/>
    </w:pPr>
    <w:rPr>
      <w:rFonts w:asciiTheme="majorHAnsi" w:eastAsiaTheme="majorEastAsia" w:hAnsiTheme="majorHAnsi" w:cstheme="majorBidi"/>
      <w:color w:val="365F91" w:themeColor="accent1" w:themeShade="BF"/>
      <w:lang w:val="en-US"/>
    </w:rPr>
  </w:style>
  <w:style w:type="paragraph" w:styleId="TOC1">
    <w:name w:val="toc 1"/>
    <w:basedOn w:val="Normal"/>
    <w:next w:val="Normal"/>
    <w:autoRedefine/>
    <w:uiPriority w:val="39"/>
    <w:unhideWhenUsed/>
    <w:rsid w:val="00EF69DF"/>
    <w:pPr>
      <w:spacing w:after="100"/>
    </w:pPr>
    <w:rPr>
      <w:rFonts w:asciiTheme="minorHAnsi" w:eastAsiaTheme="minorHAnsi" w:hAnsiTheme="minorHAnsi" w:cstheme="minorBidi"/>
      <w:lang w:val="en-US"/>
    </w:rPr>
  </w:style>
  <w:style w:type="numbering" w:customStyle="1" w:styleId="Style2">
    <w:name w:val="Style2"/>
    <w:uiPriority w:val="99"/>
    <w:rsid w:val="00EF69DF"/>
    <w:pPr>
      <w:numPr>
        <w:numId w:val="1"/>
      </w:numPr>
    </w:pPr>
  </w:style>
  <w:style w:type="character" w:styleId="Emphasis">
    <w:name w:val="Emphasis"/>
    <w:basedOn w:val="DefaultParagraphFont"/>
    <w:uiPriority w:val="20"/>
    <w:qFormat/>
    <w:rsid w:val="00EF69DF"/>
    <w:rPr>
      <w:i/>
      <w:iCs/>
    </w:rPr>
  </w:style>
  <w:style w:type="paragraph" w:customStyle="1" w:styleId="Pa31">
    <w:name w:val="Pa31"/>
    <w:basedOn w:val="Normal"/>
    <w:next w:val="Normal"/>
    <w:uiPriority w:val="99"/>
    <w:rsid w:val="00EF69DF"/>
    <w:pPr>
      <w:autoSpaceDE w:val="0"/>
      <w:autoSpaceDN w:val="0"/>
      <w:adjustRightInd w:val="0"/>
      <w:spacing w:after="0" w:line="181" w:lineRule="atLeast"/>
    </w:pPr>
    <w:rPr>
      <w:rFonts w:ascii="Lucida Bright" w:hAnsi="Lucida Bright"/>
      <w:sz w:val="24"/>
      <w:szCs w:val="24"/>
      <w:lang w:val="en-US"/>
    </w:rPr>
  </w:style>
  <w:style w:type="paragraph" w:styleId="TOC3">
    <w:name w:val="toc 3"/>
    <w:basedOn w:val="Normal"/>
    <w:next w:val="Normal"/>
    <w:autoRedefine/>
    <w:uiPriority w:val="39"/>
    <w:semiHidden/>
    <w:unhideWhenUsed/>
    <w:qFormat/>
    <w:rsid w:val="00EF69DF"/>
    <w:pPr>
      <w:spacing w:after="100"/>
      <w:ind w:left="440"/>
    </w:pPr>
    <w:rPr>
      <w:rFonts w:eastAsia="Times New Roman"/>
      <w:lang w:val="en-US"/>
    </w:rPr>
  </w:style>
  <w:style w:type="character" w:styleId="SubtleEmphasis">
    <w:name w:val="Subtle Emphasis"/>
    <w:basedOn w:val="DefaultParagraphFont"/>
    <w:uiPriority w:val="19"/>
    <w:qFormat/>
    <w:rsid w:val="00EF69DF"/>
    <w:rPr>
      <w:i/>
      <w:iCs/>
      <w:color w:val="808080" w:themeColor="text1" w:themeTint="7F"/>
    </w:rPr>
  </w:style>
  <w:style w:type="paragraph" w:customStyle="1" w:styleId="DecimalAligned">
    <w:name w:val="Decimal Aligned"/>
    <w:basedOn w:val="Normal"/>
    <w:uiPriority w:val="40"/>
    <w:qFormat/>
    <w:rsid w:val="00EF69DF"/>
    <w:pPr>
      <w:tabs>
        <w:tab w:val="decimal" w:pos="360"/>
      </w:tabs>
    </w:pPr>
    <w:rPr>
      <w:rFonts w:cs="Arial"/>
      <w:lang w:val="en-US" w:eastAsia="ja-JP"/>
    </w:rPr>
  </w:style>
  <w:style w:type="paragraph" w:styleId="FootnoteText">
    <w:name w:val="footnote text"/>
    <w:basedOn w:val="Normal"/>
    <w:link w:val="FootnoteTextChar"/>
    <w:uiPriority w:val="99"/>
    <w:unhideWhenUsed/>
    <w:rsid w:val="00EF69DF"/>
    <w:pPr>
      <w:spacing w:after="0" w:line="240" w:lineRule="auto"/>
    </w:pPr>
    <w:rPr>
      <w:rFonts w:eastAsia="MS Mincho" w:cs="Arial"/>
      <w:sz w:val="20"/>
      <w:szCs w:val="20"/>
      <w:lang w:val="en-US" w:eastAsia="ja-JP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EF69DF"/>
    <w:rPr>
      <w:rFonts w:ascii="Calibri" w:eastAsia="MS Mincho" w:hAnsi="Calibri" w:cs="Arial"/>
      <w:sz w:val="20"/>
      <w:szCs w:val="20"/>
      <w:lang w:eastAsia="ja-JP"/>
    </w:rPr>
  </w:style>
  <w:style w:type="table" w:customStyle="1" w:styleId="LightShading-Accent11">
    <w:name w:val="Light Shading - Accent 11"/>
    <w:basedOn w:val="TableNormal"/>
    <w:uiPriority w:val="60"/>
    <w:rsid w:val="00EF69DF"/>
    <w:pPr>
      <w:spacing w:after="0" w:line="240" w:lineRule="auto"/>
    </w:pPr>
    <w:rPr>
      <w:rFonts w:ascii="Calibri" w:eastAsia="MS Mincho" w:hAnsi="Calibri" w:cs="Arial"/>
      <w:color w:val="4F81BD"/>
      <w:lang w:eastAsia="ja-JP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character" w:styleId="Strong">
    <w:name w:val="Strong"/>
    <w:uiPriority w:val="22"/>
    <w:qFormat/>
    <w:rsid w:val="00EF69DF"/>
    <w:rPr>
      <w:b/>
      <w:bCs/>
    </w:rPr>
  </w:style>
  <w:style w:type="table" w:customStyle="1" w:styleId="TableGrid1">
    <w:name w:val="Table Grid1"/>
    <w:basedOn w:val="TableNormal"/>
    <w:next w:val="TableGrid"/>
    <w:uiPriority w:val="59"/>
    <w:rsid w:val="00EF69DF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oSpacingChar">
    <w:name w:val="No Spacing Char"/>
    <w:link w:val="NoSpacing"/>
    <w:uiPriority w:val="1"/>
    <w:rsid w:val="00EF69DF"/>
    <w:rPr>
      <w:rFonts w:ascii="Calibri" w:eastAsia="Calibri" w:hAnsi="Calibri" w:cs="Times New Roman"/>
      <w:lang w:val="en-A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11</Pages>
  <Words>2082</Words>
  <Characters>11869</Characters>
  <Application>Microsoft Office Word</Application>
  <DocSecurity>0</DocSecurity>
  <Lines>98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13924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mahletcom</dc:creator>
  <cp:lastModifiedBy>fiseha</cp:lastModifiedBy>
  <cp:revision>59</cp:revision>
  <dcterms:created xsi:type="dcterms:W3CDTF">2017-02-08T05:41:00Z</dcterms:created>
  <dcterms:modified xsi:type="dcterms:W3CDTF">2022-01-05T08:39:00Z</dcterms:modified>
</cp:coreProperties>
</file>